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A28" w:rsidRDefault="00BA2A28" w:rsidP="00BA2A28">
      <w:pPr>
        <w:jc w:val="center"/>
        <w:rPr>
          <w:rFonts w:ascii="Arial" w:hAnsi="Arial" w:cs="Arial"/>
          <w:b/>
        </w:rPr>
      </w:pPr>
    </w:p>
    <w:p w:rsidR="00BA2A28" w:rsidRDefault="00BA2A28" w:rsidP="00BA2A28">
      <w:pPr>
        <w:jc w:val="center"/>
        <w:rPr>
          <w:rFonts w:ascii="Arial" w:hAnsi="Arial" w:cs="Arial"/>
          <w:b/>
        </w:rPr>
      </w:pPr>
    </w:p>
    <w:p w:rsidR="00BA2A28" w:rsidRDefault="00BA2A28" w:rsidP="00BA2A28">
      <w:pPr>
        <w:jc w:val="center"/>
        <w:rPr>
          <w:rFonts w:ascii="Arial" w:hAnsi="Arial" w:cs="Arial"/>
          <w:b/>
        </w:rPr>
      </w:pPr>
    </w:p>
    <w:p w:rsidR="00BA2A28" w:rsidRDefault="00BA2A28" w:rsidP="00BA2A28">
      <w:pPr>
        <w:jc w:val="center"/>
        <w:rPr>
          <w:rFonts w:ascii="Arial" w:hAnsi="Arial" w:cs="Arial"/>
          <w:b/>
        </w:rPr>
      </w:pPr>
    </w:p>
    <w:p w:rsidR="00BA2A28" w:rsidRDefault="00BA2A28" w:rsidP="00BA2A28">
      <w:pPr>
        <w:jc w:val="center"/>
        <w:rPr>
          <w:rFonts w:ascii="Arial" w:hAnsi="Arial" w:cs="Arial"/>
          <w:b/>
        </w:rPr>
      </w:pPr>
    </w:p>
    <w:p w:rsidR="00BA2A28" w:rsidRDefault="00BA2A28" w:rsidP="00BA2A28">
      <w:pPr>
        <w:jc w:val="center"/>
        <w:rPr>
          <w:rFonts w:ascii="Arial" w:hAnsi="Arial" w:cs="Arial"/>
          <w:b/>
        </w:rPr>
      </w:pPr>
    </w:p>
    <w:p w:rsidR="00BA2A28" w:rsidRDefault="00BA2A28" w:rsidP="00BA2A28">
      <w:pPr>
        <w:jc w:val="center"/>
        <w:rPr>
          <w:rFonts w:ascii="Arial" w:hAnsi="Arial" w:cs="Arial"/>
          <w:b/>
        </w:rPr>
      </w:pPr>
    </w:p>
    <w:p w:rsidR="00BA2A28" w:rsidRDefault="00BA2A28" w:rsidP="00BA2A28">
      <w:pPr>
        <w:jc w:val="center"/>
        <w:rPr>
          <w:rFonts w:ascii="Arial" w:hAnsi="Arial" w:cs="Arial"/>
          <w:b/>
        </w:rPr>
      </w:pPr>
    </w:p>
    <w:p w:rsidR="00BA2A28" w:rsidRDefault="00BA2A28" w:rsidP="00BA2A28">
      <w:pPr>
        <w:jc w:val="center"/>
        <w:rPr>
          <w:rFonts w:ascii="Arial" w:hAnsi="Arial" w:cs="Arial"/>
          <w:b/>
        </w:rPr>
      </w:pPr>
    </w:p>
    <w:p w:rsidR="00BA2A28" w:rsidRDefault="00BA2A28" w:rsidP="00FE4424">
      <w:pPr>
        <w:rPr>
          <w:rFonts w:ascii="Arial" w:hAnsi="Arial" w:cs="Arial"/>
          <w:b/>
        </w:rPr>
      </w:pPr>
    </w:p>
    <w:p w:rsidR="00BA2A28" w:rsidRDefault="00BA2A28" w:rsidP="00BA2A28">
      <w:pPr>
        <w:jc w:val="center"/>
        <w:rPr>
          <w:rFonts w:ascii="Arial" w:hAnsi="Arial" w:cs="Arial"/>
          <w:b/>
        </w:rPr>
      </w:pPr>
    </w:p>
    <w:p w:rsidR="00BA2A28" w:rsidRDefault="00BA2A28" w:rsidP="00BA2A28">
      <w:pPr>
        <w:jc w:val="center"/>
        <w:rPr>
          <w:rFonts w:ascii="Arial" w:hAnsi="Arial" w:cs="Arial"/>
          <w:b/>
        </w:rPr>
      </w:pPr>
    </w:p>
    <w:p w:rsidR="00BA2A28" w:rsidRDefault="00BA2A28" w:rsidP="00BA2A28">
      <w:pPr>
        <w:jc w:val="center"/>
        <w:rPr>
          <w:rFonts w:ascii="Arial" w:hAnsi="Arial" w:cs="Arial"/>
          <w:b/>
        </w:rPr>
      </w:pPr>
    </w:p>
    <w:p w:rsidR="00BA2A28" w:rsidRDefault="00BA2A28" w:rsidP="00BA2A28">
      <w:pPr>
        <w:jc w:val="center"/>
        <w:rPr>
          <w:rFonts w:ascii="Arial" w:hAnsi="Arial" w:cs="Arial"/>
          <w:b/>
        </w:rPr>
      </w:pPr>
    </w:p>
    <w:p w:rsidR="00D65C27" w:rsidRPr="00BA2A28" w:rsidRDefault="00A044E3" w:rsidP="00BA2A2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ILLUMINATIO </w:t>
      </w:r>
      <w:r w:rsidR="009168F7" w:rsidRPr="00BA2A28">
        <w:rPr>
          <w:rFonts w:ascii="Arial" w:hAnsi="Arial" w:cs="Arial"/>
          <w:b/>
        </w:rPr>
        <w:t>d.o.o. u stečaju</w:t>
      </w:r>
    </w:p>
    <w:p w:rsidR="009168F7" w:rsidRPr="00BA2A28" w:rsidRDefault="009168F7" w:rsidP="00BA2A28">
      <w:pPr>
        <w:jc w:val="center"/>
        <w:rPr>
          <w:rFonts w:ascii="Arial" w:hAnsi="Arial" w:cs="Arial"/>
          <w:b/>
        </w:rPr>
      </w:pPr>
    </w:p>
    <w:p w:rsidR="009168F7" w:rsidRDefault="009168F7" w:rsidP="00BA2A28">
      <w:pPr>
        <w:jc w:val="center"/>
        <w:rPr>
          <w:rFonts w:ascii="Arial" w:hAnsi="Arial" w:cs="Arial"/>
          <w:b/>
        </w:rPr>
      </w:pPr>
      <w:r w:rsidRPr="00BA2A28">
        <w:rPr>
          <w:rFonts w:ascii="Arial" w:hAnsi="Arial" w:cs="Arial"/>
          <w:b/>
        </w:rPr>
        <w:t>ZAVRŠNI RAČUN STEČAJNOG UPRAVITELJA</w:t>
      </w:r>
    </w:p>
    <w:p w:rsidR="00BA2A28" w:rsidRPr="00BA2A28" w:rsidRDefault="00BA2A28" w:rsidP="00BA2A28">
      <w:pPr>
        <w:jc w:val="center"/>
        <w:rPr>
          <w:rFonts w:ascii="Arial" w:hAnsi="Arial" w:cs="Arial"/>
          <w:b/>
        </w:rPr>
      </w:pPr>
    </w:p>
    <w:p w:rsidR="009168F7" w:rsidRPr="00BA2A28" w:rsidRDefault="009168F7" w:rsidP="00BA2A28">
      <w:pPr>
        <w:jc w:val="center"/>
        <w:rPr>
          <w:rFonts w:ascii="Arial" w:hAnsi="Arial" w:cs="Arial"/>
          <w:b/>
        </w:rPr>
      </w:pPr>
      <w:r w:rsidRPr="00BA2A28">
        <w:rPr>
          <w:rFonts w:ascii="Arial" w:hAnsi="Arial" w:cs="Arial"/>
          <w:b/>
        </w:rPr>
        <w:t xml:space="preserve">ZA RAZDBOLJE </w:t>
      </w:r>
      <w:r w:rsidR="00A044E3">
        <w:rPr>
          <w:rFonts w:ascii="Arial" w:hAnsi="Arial" w:cs="Arial"/>
          <w:b/>
        </w:rPr>
        <w:t>31</w:t>
      </w:r>
      <w:r w:rsidRPr="00BA2A28">
        <w:rPr>
          <w:rFonts w:ascii="Arial" w:hAnsi="Arial" w:cs="Arial"/>
          <w:b/>
        </w:rPr>
        <w:t>.0</w:t>
      </w:r>
      <w:r w:rsidR="00A044E3">
        <w:rPr>
          <w:rFonts w:ascii="Arial" w:hAnsi="Arial" w:cs="Arial"/>
          <w:b/>
        </w:rPr>
        <w:t>1</w:t>
      </w:r>
      <w:r w:rsidRPr="00BA2A28">
        <w:rPr>
          <w:rFonts w:ascii="Arial" w:hAnsi="Arial" w:cs="Arial"/>
          <w:b/>
        </w:rPr>
        <w:t>.20</w:t>
      </w:r>
      <w:r w:rsidR="00A044E3">
        <w:rPr>
          <w:rFonts w:ascii="Arial" w:hAnsi="Arial" w:cs="Arial"/>
          <w:b/>
        </w:rPr>
        <w:t>12</w:t>
      </w:r>
      <w:r w:rsidRPr="00BA2A28">
        <w:rPr>
          <w:rFonts w:ascii="Arial" w:hAnsi="Arial" w:cs="Arial"/>
          <w:b/>
        </w:rPr>
        <w:t>.-3</w:t>
      </w:r>
      <w:r w:rsidR="00A044E3">
        <w:rPr>
          <w:rFonts w:ascii="Arial" w:hAnsi="Arial" w:cs="Arial"/>
          <w:b/>
        </w:rPr>
        <w:t>1</w:t>
      </w:r>
      <w:r w:rsidRPr="00BA2A28">
        <w:rPr>
          <w:rFonts w:ascii="Arial" w:hAnsi="Arial" w:cs="Arial"/>
          <w:b/>
        </w:rPr>
        <w:t>.</w:t>
      </w:r>
      <w:r w:rsidR="00A044E3">
        <w:rPr>
          <w:rFonts w:ascii="Arial" w:hAnsi="Arial" w:cs="Arial"/>
          <w:b/>
        </w:rPr>
        <w:t>12</w:t>
      </w:r>
      <w:r w:rsidRPr="00BA2A28">
        <w:rPr>
          <w:rFonts w:ascii="Arial" w:hAnsi="Arial" w:cs="Arial"/>
          <w:b/>
        </w:rPr>
        <w:t>.201</w:t>
      </w:r>
      <w:r w:rsidR="00A044E3">
        <w:rPr>
          <w:rFonts w:ascii="Arial" w:hAnsi="Arial" w:cs="Arial"/>
          <w:b/>
        </w:rPr>
        <w:t>6</w:t>
      </w:r>
      <w:r w:rsidRPr="00BA2A28">
        <w:rPr>
          <w:rFonts w:ascii="Arial" w:hAnsi="Arial" w:cs="Arial"/>
          <w:b/>
        </w:rPr>
        <w:t>.</w:t>
      </w:r>
    </w:p>
    <w:p w:rsidR="009168F7" w:rsidRDefault="009168F7" w:rsidP="009168F7">
      <w:pPr>
        <w:jc w:val="both"/>
        <w:rPr>
          <w:rFonts w:ascii="Arial" w:hAnsi="Arial" w:cs="Arial"/>
        </w:rPr>
      </w:pPr>
    </w:p>
    <w:p w:rsidR="00BA2A28" w:rsidRDefault="00BA2A28" w:rsidP="009168F7">
      <w:pPr>
        <w:jc w:val="both"/>
        <w:rPr>
          <w:rFonts w:ascii="Arial" w:hAnsi="Arial" w:cs="Arial"/>
        </w:rPr>
      </w:pPr>
    </w:p>
    <w:p w:rsidR="00BA2A28" w:rsidRDefault="00BA2A28" w:rsidP="009168F7">
      <w:pPr>
        <w:jc w:val="both"/>
        <w:rPr>
          <w:rFonts w:ascii="Arial" w:hAnsi="Arial" w:cs="Arial"/>
        </w:rPr>
      </w:pPr>
    </w:p>
    <w:p w:rsidR="00BA2A28" w:rsidRPr="00FE4424" w:rsidRDefault="00FE4424" w:rsidP="00D9015D">
      <w:pPr>
        <w:jc w:val="center"/>
        <w:rPr>
          <w:rFonts w:ascii="Arial Black" w:hAnsi="Arial Black" w:cs="Arial"/>
          <w:b/>
          <w:sz w:val="24"/>
          <w:szCs w:val="24"/>
          <w:u w:val="single"/>
        </w:rPr>
      </w:pPr>
      <w:r>
        <w:rPr>
          <w:rFonts w:ascii="Arial Black" w:hAnsi="Arial Black" w:cs="Arial"/>
          <w:b/>
          <w:sz w:val="24"/>
          <w:szCs w:val="24"/>
          <w:u w:val="single"/>
        </w:rPr>
        <w:t>IZVJEŠĆ</w:t>
      </w:r>
      <w:r w:rsidR="00D9015D" w:rsidRPr="00FE4424">
        <w:rPr>
          <w:rFonts w:ascii="Arial Black" w:hAnsi="Arial Black" w:cs="Arial"/>
          <w:b/>
          <w:sz w:val="24"/>
          <w:szCs w:val="24"/>
          <w:u w:val="single"/>
        </w:rPr>
        <w:t>E OVLAŠTENOG REVIZORA</w:t>
      </w:r>
    </w:p>
    <w:p w:rsidR="00BA2A28" w:rsidRPr="00FE4424" w:rsidRDefault="00BA2A28" w:rsidP="009168F7">
      <w:pPr>
        <w:jc w:val="both"/>
        <w:rPr>
          <w:rFonts w:ascii="Arial Black" w:hAnsi="Arial Black" w:cs="Arial"/>
          <w:sz w:val="24"/>
          <w:szCs w:val="24"/>
        </w:rPr>
      </w:pPr>
    </w:p>
    <w:p w:rsidR="00BA2A28" w:rsidRDefault="00BA2A28" w:rsidP="009168F7">
      <w:pPr>
        <w:jc w:val="both"/>
        <w:rPr>
          <w:rFonts w:ascii="Arial" w:hAnsi="Arial" w:cs="Arial"/>
        </w:rPr>
      </w:pPr>
    </w:p>
    <w:p w:rsidR="00BA2A28" w:rsidRDefault="00BA2A28" w:rsidP="009168F7">
      <w:pPr>
        <w:jc w:val="both"/>
        <w:rPr>
          <w:rFonts w:ascii="Arial" w:hAnsi="Arial" w:cs="Arial"/>
        </w:rPr>
      </w:pPr>
    </w:p>
    <w:p w:rsidR="00BA2A28" w:rsidRDefault="00BA2A28" w:rsidP="009168F7">
      <w:pPr>
        <w:jc w:val="both"/>
        <w:rPr>
          <w:rFonts w:ascii="Arial" w:hAnsi="Arial" w:cs="Arial"/>
        </w:rPr>
      </w:pPr>
    </w:p>
    <w:p w:rsidR="00BA2A28" w:rsidRDefault="00BA2A28" w:rsidP="009168F7">
      <w:pPr>
        <w:jc w:val="both"/>
        <w:rPr>
          <w:rFonts w:ascii="Arial" w:hAnsi="Arial" w:cs="Arial"/>
        </w:rPr>
      </w:pPr>
    </w:p>
    <w:p w:rsidR="00BA2A28" w:rsidRDefault="00BA2A28" w:rsidP="009168F7">
      <w:pPr>
        <w:jc w:val="both"/>
        <w:rPr>
          <w:rFonts w:ascii="Arial" w:hAnsi="Arial" w:cs="Arial"/>
        </w:rPr>
      </w:pPr>
    </w:p>
    <w:p w:rsidR="00BA2A28" w:rsidRDefault="00BA2A28" w:rsidP="009168F7">
      <w:pPr>
        <w:jc w:val="both"/>
        <w:rPr>
          <w:rFonts w:ascii="Arial" w:hAnsi="Arial" w:cs="Arial"/>
        </w:rPr>
      </w:pPr>
    </w:p>
    <w:p w:rsidR="00BA2A28" w:rsidRDefault="00BA2A28" w:rsidP="009168F7">
      <w:pPr>
        <w:jc w:val="both"/>
        <w:rPr>
          <w:rFonts w:ascii="Arial" w:hAnsi="Arial" w:cs="Arial"/>
        </w:rPr>
      </w:pPr>
    </w:p>
    <w:p w:rsidR="00BA2A28" w:rsidRDefault="00BA2A28" w:rsidP="009168F7">
      <w:pPr>
        <w:jc w:val="both"/>
        <w:rPr>
          <w:rFonts w:ascii="Arial" w:hAnsi="Arial" w:cs="Arial"/>
        </w:rPr>
      </w:pPr>
    </w:p>
    <w:p w:rsidR="00BA2A28" w:rsidRDefault="00BA2A28" w:rsidP="009168F7">
      <w:pPr>
        <w:jc w:val="both"/>
        <w:rPr>
          <w:rFonts w:ascii="Arial" w:hAnsi="Arial" w:cs="Arial"/>
        </w:rPr>
      </w:pPr>
    </w:p>
    <w:p w:rsidR="00BA2A28" w:rsidRDefault="00BA2A28" w:rsidP="009168F7">
      <w:pPr>
        <w:jc w:val="both"/>
        <w:rPr>
          <w:rFonts w:ascii="Arial" w:hAnsi="Arial" w:cs="Arial"/>
        </w:rPr>
      </w:pPr>
    </w:p>
    <w:p w:rsidR="00BA2A28" w:rsidRDefault="00BA2A28" w:rsidP="009168F7">
      <w:pPr>
        <w:jc w:val="both"/>
        <w:rPr>
          <w:rFonts w:ascii="Arial" w:hAnsi="Arial" w:cs="Arial"/>
        </w:rPr>
      </w:pPr>
    </w:p>
    <w:p w:rsidR="00BA2A28" w:rsidRDefault="00BA2A28" w:rsidP="009168F7">
      <w:pPr>
        <w:jc w:val="both"/>
        <w:rPr>
          <w:rFonts w:ascii="Arial" w:hAnsi="Arial" w:cs="Arial"/>
        </w:rPr>
      </w:pPr>
    </w:p>
    <w:p w:rsidR="00BA2A28" w:rsidRDefault="00BA2A28" w:rsidP="009168F7">
      <w:pPr>
        <w:jc w:val="both"/>
        <w:rPr>
          <w:rFonts w:ascii="Arial" w:hAnsi="Arial" w:cs="Arial"/>
        </w:rPr>
      </w:pPr>
    </w:p>
    <w:p w:rsidR="00BA2A28" w:rsidRDefault="00BA2A28" w:rsidP="009168F7">
      <w:pPr>
        <w:jc w:val="both"/>
        <w:rPr>
          <w:rFonts w:ascii="Arial" w:hAnsi="Arial" w:cs="Arial"/>
        </w:rPr>
      </w:pPr>
    </w:p>
    <w:p w:rsidR="00BA2A28" w:rsidRDefault="00BA2A28" w:rsidP="009168F7">
      <w:pPr>
        <w:jc w:val="both"/>
        <w:rPr>
          <w:rFonts w:ascii="Arial" w:hAnsi="Arial" w:cs="Arial"/>
        </w:rPr>
      </w:pPr>
    </w:p>
    <w:p w:rsidR="00BA2A28" w:rsidRDefault="00BA2A28" w:rsidP="009168F7">
      <w:pPr>
        <w:jc w:val="both"/>
        <w:rPr>
          <w:rFonts w:ascii="Arial" w:hAnsi="Arial" w:cs="Arial"/>
        </w:rPr>
      </w:pPr>
    </w:p>
    <w:p w:rsidR="00BA2A28" w:rsidRDefault="00BA2A28" w:rsidP="009168F7">
      <w:pPr>
        <w:jc w:val="both"/>
        <w:rPr>
          <w:rFonts w:ascii="Arial" w:hAnsi="Arial" w:cs="Arial"/>
        </w:rPr>
      </w:pPr>
    </w:p>
    <w:p w:rsidR="00BA2A28" w:rsidRDefault="00BA2A28" w:rsidP="009168F7">
      <w:pPr>
        <w:jc w:val="both"/>
        <w:rPr>
          <w:rFonts w:ascii="Arial" w:hAnsi="Arial" w:cs="Arial"/>
        </w:rPr>
      </w:pPr>
    </w:p>
    <w:p w:rsidR="00BA2A28" w:rsidRDefault="00BA2A28" w:rsidP="009168F7">
      <w:pPr>
        <w:jc w:val="both"/>
        <w:rPr>
          <w:rFonts w:ascii="Arial" w:hAnsi="Arial" w:cs="Arial"/>
        </w:rPr>
      </w:pPr>
    </w:p>
    <w:p w:rsidR="00BA2A28" w:rsidRDefault="00BA2A28" w:rsidP="009168F7">
      <w:pPr>
        <w:jc w:val="both"/>
        <w:rPr>
          <w:rFonts w:ascii="Arial" w:hAnsi="Arial" w:cs="Arial"/>
        </w:rPr>
      </w:pPr>
    </w:p>
    <w:p w:rsidR="00BA2A28" w:rsidRDefault="00BA2A28" w:rsidP="009168F7">
      <w:pPr>
        <w:jc w:val="both"/>
        <w:rPr>
          <w:rFonts w:ascii="Arial" w:hAnsi="Arial" w:cs="Arial"/>
        </w:rPr>
      </w:pPr>
    </w:p>
    <w:p w:rsidR="00BA2A28" w:rsidRPr="009168F7" w:rsidRDefault="00BA2A28" w:rsidP="009168F7">
      <w:pPr>
        <w:jc w:val="both"/>
        <w:rPr>
          <w:rFonts w:ascii="Arial" w:hAnsi="Arial" w:cs="Arial"/>
        </w:rPr>
      </w:pPr>
    </w:p>
    <w:p w:rsidR="009168F7" w:rsidRDefault="009168F7" w:rsidP="00BA2A28">
      <w:pPr>
        <w:jc w:val="center"/>
        <w:rPr>
          <w:rFonts w:ascii="Arial" w:hAnsi="Arial" w:cs="Arial"/>
        </w:rPr>
      </w:pPr>
      <w:r w:rsidRPr="009168F7">
        <w:rPr>
          <w:rFonts w:ascii="Arial" w:hAnsi="Arial" w:cs="Arial"/>
        </w:rPr>
        <w:t xml:space="preserve">Zagreb,  </w:t>
      </w:r>
      <w:r w:rsidR="00A044E3">
        <w:rPr>
          <w:rFonts w:ascii="Arial" w:hAnsi="Arial" w:cs="Arial"/>
        </w:rPr>
        <w:t>siječanj</w:t>
      </w:r>
      <w:r w:rsidRPr="009168F7">
        <w:rPr>
          <w:rFonts w:ascii="Arial" w:hAnsi="Arial" w:cs="Arial"/>
        </w:rPr>
        <w:t xml:space="preserve"> 201</w:t>
      </w:r>
      <w:r w:rsidR="00A044E3">
        <w:rPr>
          <w:rFonts w:ascii="Arial" w:hAnsi="Arial" w:cs="Arial"/>
        </w:rPr>
        <w:t>7</w:t>
      </w:r>
      <w:r w:rsidRPr="009168F7">
        <w:rPr>
          <w:rFonts w:ascii="Arial" w:hAnsi="Arial" w:cs="Arial"/>
        </w:rPr>
        <w:t xml:space="preserve">. </w:t>
      </w:r>
      <w:r w:rsidR="005445E3">
        <w:rPr>
          <w:rFonts w:ascii="Arial" w:hAnsi="Arial" w:cs="Arial"/>
        </w:rPr>
        <w:t>g</w:t>
      </w:r>
      <w:r w:rsidRPr="009168F7">
        <w:rPr>
          <w:rFonts w:ascii="Arial" w:hAnsi="Arial" w:cs="Arial"/>
        </w:rPr>
        <w:t>odine</w:t>
      </w:r>
    </w:p>
    <w:p w:rsidR="005445E3" w:rsidRDefault="005445E3" w:rsidP="009168F7">
      <w:pPr>
        <w:jc w:val="both"/>
        <w:rPr>
          <w:rFonts w:ascii="Arial" w:hAnsi="Arial" w:cs="Arial"/>
        </w:rPr>
      </w:pPr>
    </w:p>
    <w:p w:rsidR="005A6A76" w:rsidRDefault="005A6A76" w:rsidP="009168F7">
      <w:pPr>
        <w:jc w:val="both"/>
        <w:rPr>
          <w:rFonts w:ascii="Arial" w:hAnsi="Arial" w:cs="Arial"/>
        </w:rPr>
      </w:pPr>
    </w:p>
    <w:p w:rsidR="005A6A76" w:rsidRDefault="005A6A76" w:rsidP="009168F7">
      <w:pPr>
        <w:jc w:val="both"/>
        <w:rPr>
          <w:rFonts w:ascii="Arial" w:hAnsi="Arial" w:cs="Arial"/>
        </w:rPr>
      </w:pPr>
    </w:p>
    <w:p w:rsidR="005A6A76" w:rsidRDefault="005A6A76" w:rsidP="009168F7">
      <w:pPr>
        <w:jc w:val="both"/>
        <w:rPr>
          <w:rFonts w:ascii="Arial" w:hAnsi="Arial" w:cs="Arial"/>
        </w:rPr>
      </w:pPr>
    </w:p>
    <w:p w:rsidR="005A6A76" w:rsidRDefault="005A6A76" w:rsidP="009168F7">
      <w:pPr>
        <w:jc w:val="both"/>
        <w:rPr>
          <w:rFonts w:ascii="Arial" w:hAnsi="Arial" w:cs="Arial"/>
        </w:rPr>
      </w:pPr>
    </w:p>
    <w:p w:rsidR="005445E3" w:rsidRDefault="005445E3" w:rsidP="009168F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Sadržaj</w:t>
      </w:r>
    </w:p>
    <w:p w:rsidR="005445E3" w:rsidRDefault="005445E3" w:rsidP="009168F7">
      <w:pPr>
        <w:jc w:val="both"/>
        <w:rPr>
          <w:rFonts w:ascii="Arial" w:hAnsi="Arial" w:cs="Arial"/>
        </w:rPr>
      </w:pPr>
    </w:p>
    <w:p w:rsidR="005445E3" w:rsidRDefault="005445E3" w:rsidP="00DC2CDB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Strana</w:t>
      </w:r>
    </w:p>
    <w:p w:rsidR="005445E3" w:rsidRDefault="005445E3" w:rsidP="009168F7">
      <w:pPr>
        <w:jc w:val="both"/>
        <w:rPr>
          <w:rFonts w:ascii="Arial" w:hAnsi="Arial" w:cs="Arial"/>
        </w:rPr>
      </w:pPr>
    </w:p>
    <w:p w:rsidR="00DC2CDB" w:rsidRDefault="00DC2CDB" w:rsidP="009168F7">
      <w:pPr>
        <w:jc w:val="both"/>
        <w:rPr>
          <w:rFonts w:ascii="Arial" w:hAnsi="Arial" w:cs="Arial"/>
        </w:rPr>
      </w:pPr>
    </w:p>
    <w:p w:rsidR="005445E3" w:rsidRDefault="005445E3" w:rsidP="009168F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OPĆI PODACI O DRUŠTVU </w:t>
      </w:r>
      <w:r w:rsidR="00A044E3">
        <w:rPr>
          <w:rFonts w:ascii="Arial" w:hAnsi="Arial" w:cs="Arial"/>
        </w:rPr>
        <w:t>ILLUMINATIO</w:t>
      </w:r>
      <w:r>
        <w:rPr>
          <w:rFonts w:ascii="Arial" w:hAnsi="Arial" w:cs="Arial"/>
        </w:rPr>
        <w:t xml:space="preserve"> d.o.o. u stečaju</w:t>
      </w:r>
      <w:r w:rsidR="00FE4424">
        <w:rPr>
          <w:rFonts w:ascii="Arial" w:hAnsi="Arial" w:cs="Arial"/>
        </w:rPr>
        <w:tab/>
      </w:r>
      <w:r w:rsidR="00FE4424">
        <w:rPr>
          <w:rFonts w:ascii="Arial" w:hAnsi="Arial" w:cs="Arial"/>
        </w:rPr>
        <w:tab/>
      </w:r>
      <w:r w:rsidR="00FE4424">
        <w:rPr>
          <w:rFonts w:ascii="Arial" w:hAnsi="Arial" w:cs="Arial"/>
        </w:rPr>
        <w:tab/>
      </w:r>
      <w:r w:rsidR="00FE4424">
        <w:rPr>
          <w:rFonts w:ascii="Arial" w:hAnsi="Arial" w:cs="Arial"/>
        </w:rPr>
        <w:tab/>
        <w:t>1</w:t>
      </w:r>
    </w:p>
    <w:p w:rsidR="002C1029" w:rsidRDefault="002C1029" w:rsidP="009168F7">
      <w:pPr>
        <w:jc w:val="both"/>
        <w:rPr>
          <w:rFonts w:ascii="Arial" w:hAnsi="Arial" w:cs="Arial"/>
        </w:rPr>
      </w:pPr>
    </w:p>
    <w:p w:rsidR="005445E3" w:rsidRDefault="005445E3" w:rsidP="009168F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FINANCIJSKI IZVJEŠTAJI DRUŠTVA</w:t>
      </w:r>
      <w:r w:rsidR="00FE4424">
        <w:rPr>
          <w:rFonts w:ascii="Arial" w:hAnsi="Arial" w:cs="Arial"/>
        </w:rPr>
        <w:tab/>
      </w:r>
      <w:r w:rsidR="00FE4424">
        <w:rPr>
          <w:rFonts w:ascii="Arial" w:hAnsi="Arial" w:cs="Arial"/>
        </w:rPr>
        <w:tab/>
      </w:r>
      <w:r w:rsidR="00FE4424">
        <w:rPr>
          <w:rFonts w:ascii="Arial" w:hAnsi="Arial" w:cs="Arial"/>
        </w:rPr>
        <w:tab/>
      </w:r>
      <w:r w:rsidR="00FE4424">
        <w:rPr>
          <w:rFonts w:ascii="Arial" w:hAnsi="Arial" w:cs="Arial"/>
        </w:rPr>
        <w:tab/>
      </w:r>
      <w:r w:rsidR="00FE4424">
        <w:rPr>
          <w:rFonts w:ascii="Arial" w:hAnsi="Arial" w:cs="Arial"/>
        </w:rPr>
        <w:tab/>
      </w:r>
      <w:r w:rsidR="00FE4424">
        <w:rPr>
          <w:rFonts w:ascii="Arial" w:hAnsi="Arial" w:cs="Arial"/>
        </w:rPr>
        <w:tab/>
      </w:r>
      <w:r w:rsidR="00FE4424">
        <w:rPr>
          <w:rFonts w:ascii="Arial" w:hAnsi="Arial" w:cs="Arial"/>
        </w:rPr>
        <w:tab/>
        <w:t>1</w:t>
      </w:r>
    </w:p>
    <w:p w:rsidR="005445E3" w:rsidRDefault="005445E3" w:rsidP="009168F7">
      <w:pPr>
        <w:jc w:val="both"/>
        <w:rPr>
          <w:rFonts w:ascii="Arial" w:hAnsi="Arial" w:cs="Arial"/>
        </w:rPr>
      </w:pPr>
    </w:p>
    <w:p w:rsidR="005445E3" w:rsidRPr="004A5247" w:rsidRDefault="004A5247" w:rsidP="004A52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5445E3" w:rsidRPr="004A5247">
        <w:rPr>
          <w:rFonts w:ascii="Arial" w:hAnsi="Arial" w:cs="Arial"/>
          <w:sz w:val="20"/>
          <w:szCs w:val="20"/>
        </w:rPr>
        <w:t>RAČUN DOBITI I GUBITKA OD OTVARANJA STEČAJA DO 3</w:t>
      </w:r>
      <w:r w:rsidR="00A044E3">
        <w:rPr>
          <w:rFonts w:ascii="Arial" w:hAnsi="Arial" w:cs="Arial"/>
          <w:sz w:val="20"/>
          <w:szCs w:val="20"/>
        </w:rPr>
        <w:t>1</w:t>
      </w:r>
      <w:r w:rsidR="005445E3" w:rsidRPr="004A5247">
        <w:rPr>
          <w:rFonts w:ascii="Arial" w:hAnsi="Arial" w:cs="Arial"/>
          <w:sz w:val="20"/>
          <w:szCs w:val="20"/>
        </w:rPr>
        <w:t>.</w:t>
      </w:r>
      <w:r w:rsidR="00A044E3">
        <w:rPr>
          <w:rFonts w:ascii="Arial" w:hAnsi="Arial" w:cs="Arial"/>
          <w:sz w:val="20"/>
          <w:szCs w:val="20"/>
        </w:rPr>
        <w:t>12</w:t>
      </w:r>
      <w:r w:rsidR="005445E3" w:rsidRPr="004A5247">
        <w:rPr>
          <w:rFonts w:ascii="Arial" w:hAnsi="Arial" w:cs="Arial"/>
          <w:sz w:val="20"/>
          <w:szCs w:val="20"/>
        </w:rPr>
        <w:t>.201</w:t>
      </w:r>
      <w:r w:rsidR="00A044E3">
        <w:rPr>
          <w:rFonts w:ascii="Arial" w:hAnsi="Arial" w:cs="Arial"/>
          <w:sz w:val="20"/>
          <w:szCs w:val="20"/>
        </w:rPr>
        <w:t>6</w:t>
      </w:r>
      <w:r w:rsidR="005445E3" w:rsidRPr="004A5247">
        <w:rPr>
          <w:rFonts w:ascii="Arial" w:hAnsi="Arial" w:cs="Arial"/>
          <w:sz w:val="20"/>
          <w:szCs w:val="20"/>
        </w:rPr>
        <w:t>. GODINE</w:t>
      </w:r>
      <w:r>
        <w:rPr>
          <w:rFonts w:ascii="Arial" w:hAnsi="Arial" w:cs="Arial"/>
          <w:sz w:val="20"/>
          <w:szCs w:val="20"/>
        </w:rPr>
        <w:tab/>
      </w:r>
      <w:r w:rsidR="00FE4424">
        <w:rPr>
          <w:rFonts w:ascii="Arial" w:hAnsi="Arial" w:cs="Arial"/>
        </w:rPr>
        <w:tab/>
        <w:t>2</w:t>
      </w:r>
    </w:p>
    <w:p w:rsidR="005445E3" w:rsidRDefault="005445E3" w:rsidP="005445E3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Prihodi po vrstama</w:t>
      </w:r>
      <w:r w:rsidR="00A60075">
        <w:rPr>
          <w:rFonts w:ascii="Arial" w:hAnsi="Arial" w:cs="Arial"/>
        </w:rPr>
        <w:tab/>
      </w:r>
      <w:r w:rsidR="00A60075">
        <w:rPr>
          <w:rFonts w:ascii="Arial" w:hAnsi="Arial" w:cs="Arial"/>
        </w:rPr>
        <w:tab/>
      </w:r>
      <w:r w:rsidR="00A60075">
        <w:rPr>
          <w:rFonts w:ascii="Arial" w:hAnsi="Arial" w:cs="Arial"/>
        </w:rPr>
        <w:tab/>
      </w:r>
      <w:r w:rsidR="00A60075">
        <w:rPr>
          <w:rFonts w:ascii="Arial" w:hAnsi="Arial" w:cs="Arial"/>
        </w:rPr>
        <w:tab/>
      </w:r>
      <w:r w:rsidR="00A60075">
        <w:rPr>
          <w:rFonts w:ascii="Arial" w:hAnsi="Arial" w:cs="Arial"/>
        </w:rPr>
        <w:tab/>
      </w:r>
      <w:r w:rsidR="00A60075">
        <w:rPr>
          <w:rFonts w:ascii="Arial" w:hAnsi="Arial" w:cs="Arial"/>
        </w:rPr>
        <w:tab/>
      </w:r>
      <w:r w:rsidR="00A60075">
        <w:rPr>
          <w:rFonts w:ascii="Arial" w:hAnsi="Arial" w:cs="Arial"/>
        </w:rPr>
        <w:tab/>
      </w:r>
      <w:r w:rsidR="00A60075">
        <w:rPr>
          <w:rFonts w:ascii="Arial" w:hAnsi="Arial" w:cs="Arial"/>
        </w:rPr>
        <w:tab/>
      </w:r>
      <w:r w:rsidR="00A60075">
        <w:rPr>
          <w:rFonts w:ascii="Arial" w:hAnsi="Arial" w:cs="Arial"/>
        </w:rPr>
        <w:tab/>
      </w:r>
    </w:p>
    <w:p w:rsidR="005445E3" w:rsidRDefault="005445E3" w:rsidP="005445E3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Rashodi po vrstama</w:t>
      </w:r>
      <w:r w:rsidR="00A60075">
        <w:rPr>
          <w:rFonts w:ascii="Arial" w:hAnsi="Arial" w:cs="Arial"/>
        </w:rPr>
        <w:tab/>
      </w:r>
      <w:r w:rsidR="00A60075">
        <w:rPr>
          <w:rFonts w:ascii="Arial" w:hAnsi="Arial" w:cs="Arial"/>
        </w:rPr>
        <w:tab/>
      </w:r>
      <w:r w:rsidR="00A60075">
        <w:rPr>
          <w:rFonts w:ascii="Arial" w:hAnsi="Arial" w:cs="Arial"/>
        </w:rPr>
        <w:tab/>
      </w:r>
      <w:r w:rsidR="00A60075">
        <w:rPr>
          <w:rFonts w:ascii="Arial" w:hAnsi="Arial" w:cs="Arial"/>
        </w:rPr>
        <w:tab/>
      </w:r>
      <w:r w:rsidR="00A60075">
        <w:rPr>
          <w:rFonts w:ascii="Arial" w:hAnsi="Arial" w:cs="Arial"/>
        </w:rPr>
        <w:tab/>
      </w:r>
      <w:r w:rsidR="00A60075">
        <w:rPr>
          <w:rFonts w:ascii="Arial" w:hAnsi="Arial" w:cs="Arial"/>
        </w:rPr>
        <w:tab/>
      </w:r>
      <w:r w:rsidR="00A60075">
        <w:rPr>
          <w:rFonts w:ascii="Arial" w:hAnsi="Arial" w:cs="Arial"/>
        </w:rPr>
        <w:tab/>
      </w:r>
      <w:r w:rsidR="00A60075">
        <w:rPr>
          <w:rFonts w:ascii="Arial" w:hAnsi="Arial" w:cs="Arial"/>
        </w:rPr>
        <w:tab/>
      </w:r>
      <w:r w:rsidR="00A60075">
        <w:rPr>
          <w:rFonts w:ascii="Arial" w:hAnsi="Arial" w:cs="Arial"/>
        </w:rPr>
        <w:tab/>
      </w:r>
    </w:p>
    <w:p w:rsidR="005445E3" w:rsidRDefault="005445E3" w:rsidP="005445E3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Analitika stečajne mase</w:t>
      </w:r>
      <w:r w:rsidR="00A60075">
        <w:rPr>
          <w:rFonts w:ascii="Arial" w:hAnsi="Arial" w:cs="Arial"/>
        </w:rPr>
        <w:tab/>
      </w:r>
      <w:r w:rsidR="00A60075">
        <w:rPr>
          <w:rFonts w:ascii="Arial" w:hAnsi="Arial" w:cs="Arial"/>
        </w:rPr>
        <w:tab/>
      </w:r>
      <w:r w:rsidR="00A60075">
        <w:rPr>
          <w:rFonts w:ascii="Arial" w:hAnsi="Arial" w:cs="Arial"/>
        </w:rPr>
        <w:tab/>
      </w:r>
      <w:r w:rsidR="00A60075">
        <w:rPr>
          <w:rFonts w:ascii="Arial" w:hAnsi="Arial" w:cs="Arial"/>
        </w:rPr>
        <w:tab/>
      </w:r>
      <w:r w:rsidR="00A60075">
        <w:rPr>
          <w:rFonts w:ascii="Arial" w:hAnsi="Arial" w:cs="Arial"/>
        </w:rPr>
        <w:tab/>
      </w:r>
      <w:r w:rsidR="00A60075">
        <w:rPr>
          <w:rFonts w:ascii="Arial" w:hAnsi="Arial" w:cs="Arial"/>
        </w:rPr>
        <w:tab/>
      </w:r>
      <w:r w:rsidR="00A60075">
        <w:rPr>
          <w:rFonts w:ascii="Arial" w:hAnsi="Arial" w:cs="Arial"/>
        </w:rPr>
        <w:tab/>
      </w:r>
      <w:r w:rsidR="00A60075">
        <w:rPr>
          <w:rFonts w:ascii="Arial" w:hAnsi="Arial" w:cs="Arial"/>
        </w:rPr>
        <w:tab/>
      </w:r>
    </w:p>
    <w:p w:rsidR="004A5247" w:rsidRDefault="004A5247" w:rsidP="004A5247">
      <w:pPr>
        <w:jc w:val="both"/>
        <w:rPr>
          <w:rFonts w:ascii="Arial" w:hAnsi="Arial" w:cs="Arial"/>
        </w:rPr>
      </w:pPr>
    </w:p>
    <w:p w:rsidR="002C1029" w:rsidRPr="004A5247" w:rsidRDefault="002C1029" w:rsidP="004A5247">
      <w:pPr>
        <w:jc w:val="both"/>
        <w:rPr>
          <w:rFonts w:ascii="Arial" w:hAnsi="Arial" w:cs="Arial"/>
        </w:rPr>
      </w:pPr>
    </w:p>
    <w:p w:rsidR="005445E3" w:rsidRDefault="004A5247" w:rsidP="005445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5445E3">
        <w:rPr>
          <w:rFonts w:ascii="Arial" w:hAnsi="Arial" w:cs="Arial"/>
        </w:rPr>
        <w:t>BILANCA OD OTVARANJA STEČAJA DO 3</w:t>
      </w:r>
      <w:r w:rsidR="00A044E3">
        <w:rPr>
          <w:rFonts w:ascii="Arial" w:hAnsi="Arial" w:cs="Arial"/>
        </w:rPr>
        <w:t>1</w:t>
      </w:r>
      <w:r w:rsidR="005445E3">
        <w:rPr>
          <w:rFonts w:ascii="Arial" w:hAnsi="Arial" w:cs="Arial"/>
        </w:rPr>
        <w:t>.</w:t>
      </w:r>
      <w:r w:rsidR="00A044E3">
        <w:rPr>
          <w:rFonts w:ascii="Arial" w:hAnsi="Arial" w:cs="Arial"/>
        </w:rPr>
        <w:t>12</w:t>
      </w:r>
      <w:r w:rsidR="005445E3">
        <w:rPr>
          <w:rFonts w:ascii="Arial" w:hAnsi="Arial" w:cs="Arial"/>
        </w:rPr>
        <w:t>.201</w:t>
      </w:r>
      <w:r w:rsidR="00A044E3">
        <w:rPr>
          <w:rFonts w:ascii="Arial" w:hAnsi="Arial" w:cs="Arial"/>
        </w:rPr>
        <w:t>6</w:t>
      </w:r>
      <w:r w:rsidR="005445E3">
        <w:rPr>
          <w:rFonts w:ascii="Arial" w:hAnsi="Arial" w:cs="Arial"/>
        </w:rPr>
        <w:t>. GODINE</w:t>
      </w:r>
      <w:r w:rsidR="0006341F">
        <w:rPr>
          <w:rFonts w:ascii="Arial" w:hAnsi="Arial" w:cs="Arial"/>
        </w:rPr>
        <w:tab/>
      </w:r>
      <w:r w:rsidR="0006341F">
        <w:rPr>
          <w:rFonts w:ascii="Arial" w:hAnsi="Arial" w:cs="Arial"/>
        </w:rPr>
        <w:tab/>
      </w:r>
      <w:r w:rsidR="0006341F">
        <w:rPr>
          <w:rFonts w:ascii="Arial" w:hAnsi="Arial" w:cs="Arial"/>
        </w:rPr>
        <w:tab/>
        <w:t>5</w:t>
      </w:r>
    </w:p>
    <w:p w:rsidR="005445E3" w:rsidRDefault="005445E3" w:rsidP="005445E3">
      <w:pPr>
        <w:jc w:val="both"/>
        <w:rPr>
          <w:rFonts w:ascii="Arial" w:hAnsi="Arial" w:cs="Arial"/>
        </w:rPr>
      </w:pPr>
    </w:p>
    <w:p w:rsidR="002C1029" w:rsidRDefault="002C1029" w:rsidP="005445E3">
      <w:pPr>
        <w:jc w:val="both"/>
        <w:rPr>
          <w:rFonts w:ascii="Arial" w:hAnsi="Arial" w:cs="Arial"/>
        </w:rPr>
      </w:pPr>
    </w:p>
    <w:p w:rsidR="005445E3" w:rsidRDefault="004A5247" w:rsidP="005445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="005445E3">
        <w:rPr>
          <w:rFonts w:ascii="Arial" w:hAnsi="Arial" w:cs="Arial"/>
        </w:rPr>
        <w:t>ZAVRŠNO</w:t>
      </w:r>
      <w:r w:rsidR="000550EC">
        <w:rPr>
          <w:rFonts w:ascii="Arial" w:hAnsi="Arial" w:cs="Arial"/>
        </w:rPr>
        <w:t xml:space="preserve"> STEČAJNO IZVJEŠĆE – BILANCA</w:t>
      </w:r>
      <w:r w:rsidR="0006341F">
        <w:rPr>
          <w:rFonts w:ascii="Arial" w:hAnsi="Arial" w:cs="Arial"/>
        </w:rPr>
        <w:tab/>
      </w:r>
      <w:r w:rsidR="0006341F">
        <w:rPr>
          <w:rFonts w:ascii="Arial" w:hAnsi="Arial" w:cs="Arial"/>
        </w:rPr>
        <w:tab/>
      </w:r>
      <w:r w:rsidR="0006341F">
        <w:rPr>
          <w:rFonts w:ascii="Arial" w:hAnsi="Arial" w:cs="Arial"/>
        </w:rPr>
        <w:tab/>
      </w:r>
      <w:r w:rsidR="0006341F">
        <w:rPr>
          <w:rFonts w:ascii="Arial" w:hAnsi="Arial" w:cs="Arial"/>
        </w:rPr>
        <w:tab/>
      </w:r>
      <w:r w:rsidR="0006341F">
        <w:rPr>
          <w:rFonts w:ascii="Arial" w:hAnsi="Arial" w:cs="Arial"/>
        </w:rPr>
        <w:tab/>
      </w:r>
      <w:r w:rsidR="0006341F">
        <w:rPr>
          <w:rFonts w:ascii="Arial" w:hAnsi="Arial" w:cs="Arial"/>
        </w:rPr>
        <w:tab/>
        <w:t>6</w:t>
      </w:r>
    </w:p>
    <w:p w:rsidR="000550EC" w:rsidRDefault="002C1029" w:rsidP="002C102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A. U</w:t>
      </w:r>
      <w:r w:rsidR="000550EC">
        <w:rPr>
          <w:rFonts w:ascii="Arial" w:hAnsi="Arial" w:cs="Arial"/>
        </w:rPr>
        <w:t>sporedni prikaz pregleda imovine i obveza</w:t>
      </w:r>
      <w:r w:rsidR="0006341F">
        <w:rPr>
          <w:rFonts w:ascii="Arial" w:hAnsi="Arial" w:cs="Arial"/>
        </w:rPr>
        <w:tab/>
      </w:r>
      <w:r w:rsidR="0006341F">
        <w:rPr>
          <w:rFonts w:ascii="Arial" w:hAnsi="Arial" w:cs="Arial"/>
        </w:rPr>
        <w:tab/>
      </w:r>
      <w:r w:rsidR="0006341F">
        <w:rPr>
          <w:rFonts w:ascii="Arial" w:hAnsi="Arial" w:cs="Arial"/>
        </w:rPr>
        <w:tab/>
      </w:r>
      <w:r w:rsidR="0006341F">
        <w:rPr>
          <w:rFonts w:ascii="Arial" w:hAnsi="Arial" w:cs="Arial"/>
        </w:rPr>
        <w:tab/>
      </w:r>
      <w:r w:rsidR="00A044E3">
        <w:rPr>
          <w:rFonts w:ascii="Arial" w:hAnsi="Arial" w:cs="Arial"/>
        </w:rPr>
        <w:tab/>
      </w:r>
      <w:r w:rsidR="0006341F">
        <w:rPr>
          <w:rFonts w:ascii="Arial" w:hAnsi="Arial" w:cs="Arial"/>
        </w:rPr>
        <w:tab/>
        <w:t>6</w:t>
      </w:r>
    </w:p>
    <w:p w:rsidR="000550EC" w:rsidRDefault="000550EC" w:rsidP="005445E3">
      <w:pPr>
        <w:jc w:val="both"/>
        <w:rPr>
          <w:rFonts w:ascii="Arial" w:hAnsi="Arial" w:cs="Arial"/>
        </w:rPr>
      </w:pPr>
    </w:p>
    <w:p w:rsidR="000550EC" w:rsidRDefault="002C1029" w:rsidP="005445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0550EC">
        <w:rPr>
          <w:rFonts w:ascii="Arial" w:hAnsi="Arial" w:cs="Arial"/>
        </w:rPr>
        <w:t>RILOZI</w:t>
      </w:r>
      <w:r w:rsidR="00D9015D">
        <w:rPr>
          <w:rFonts w:ascii="Arial" w:hAnsi="Arial" w:cs="Arial"/>
        </w:rPr>
        <w:t>:</w:t>
      </w:r>
      <w:r w:rsidR="00A60075">
        <w:rPr>
          <w:rFonts w:ascii="Arial" w:hAnsi="Arial" w:cs="Arial"/>
        </w:rPr>
        <w:tab/>
      </w:r>
      <w:r w:rsidR="00A60075">
        <w:rPr>
          <w:rFonts w:ascii="Arial" w:hAnsi="Arial" w:cs="Arial"/>
        </w:rPr>
        <w:tab/>
      </w:r>
      <w:r w:rsidR="00A60075">
        <w:rPr>
          <w:rFonts w:ascii="Arial" w:hAnsi="Arial" w:cs="Arial"/>
        </w:rPr>
        <w:tab/>
      </w:r>
      <w:r w:rsidR="00A60075">
        <w:rPr>
          <w:rFonts w:ascii="Arial" w:hAnsi="Arial" w:cs="Arial"/>
        </w:rPr>
        <w:tab/>
      </w:r>
      <w:r w:rsidR="00A60075">
        <w:rPr>
          <w:rFonts w:ascii="Arial" w:hAnsi="Arial" w:cs="Arial"/>
        </w:rPr>
        <w:tab/>
      </w:r>
      <w:r w:rsidR="00A60075">
        <w:rPr>
          <w:rFonts w:ascii="Arial" w:hAnsi="Arial" w:cs="Arial"/>
        </w:rPr>
        <w:tab/>
      </w:r>
      <w:r w:rsidR="00A60075">
        <w:rPr>
          <w:rFonts w:ascii="Arial" w:hAnsi="Arial" w:cs="Arial"/>
        </w:rPr>
        <w:tab/>
      </w:r>
      <w:r w:rsidR="00A60075">
        <w:rPr>
          <w:rFonts w:ascii="Arial" w:hAnsi="Arial" w:cs="Arial"/>
        </w:rPr>
        <w:tab/>
      </w:r>
      <w:r w:rsidR="00A60075">
        <w:rPr>
          <w:rFonts w:ascii="Arial" w:hAnsi="Arial" w:cs="Arial"/>
        </w:rPr>
        <w:tab/>
      </w:r>
      <w:r w:rsidR="00A60075">
        <w:rPr>
          <w:rFonts w:ascii="Arial" w:hAnsi="Arial" w:cs="Arial"/>
        </w:rPr>
        <w:tab/>
      </w:r>
      <w:r w:rsidR="00A60075">
        <w:rPr>
          <w:rFonts w:ascii="Arial" w:hAnsi="Arial" w:cs="Arial"/>
        </w:rPr>
        <w:tab/>
        <w:t>7</w:t>
      </w:r>
    </w:p>
    <w:p w:rsidR="000550EC" w:rsidRDefault="000550EC" w:rsidP="005445E3">
      <w:pPr>
        <w:jc w:val="both"/>
        <w:rPr>
          <w:rFonts w:ascii="Arial" w:hAnsi="Arial" w:cs="Arial"/>
        </w:rPr>
      </w:pPr>
    </w:p>
    <w:p w:rsidR="000550EC" w:rsidRDefault="000550EC" w:rsidP="005445E3">
      <w:pPr>
        <w:jc w:val="both"/>
        <w:rPr>
          <w:rFonts w:ascii="Arial" w:hAnsi="Arial" w:cs="Arial"/>
        </w:rPr>
      </w:pPr>
    </w:p>
    <w:p w:rsidR="007F60FE" w:rsidRDefault="007F60FE" w:rsidP="005445E3">
      <w:pPr>
        <w:jc w:val="both"/>
        <w:rPr>
          <w:rFonts w:ascii="Arial" w:hAnsi="Arial" w:cs="Arial"/>
        </w:rPr>
      </w:pPr>
    </w:p>
    <w:p w:rsidR="007F60FE" w:rsidRDefault="007F60FE" w:rsidP="005445E3">
      <w:pPr>
        <w:jc w:val="both"/>
        <w:rPr>
          <w:rFonts w:ascii="Arial" w:hAnsi="Arial" w:cs="Arial"/>
        </w:rPr>
      </w:pPr>
    </w:p>
    <w:p w:rsidR="007F60FE" w:rsidRDefault="007F60FE" w:rsidP="005445E3">
      <w:pPr>
        <w:jc w:val="both"/>
        <w:rPr>
          <w:rFonts w:ascii="Arial" w:hAnsi="Arial" w:cs="Arial"/>
        </w:rPr>
      </w:pPr>
    </w:p>
    <w:p w:rsidR="007F60FE" w:rsidRDefault="007F60FE" w:rsidP="005445E3">
      <w:pPr>
        <w:jc w:val="both"/>
        <w:rPr>
          <w:rFonts w:ascii="Arial" w:hAnsi="Arial" w:cs="Arial"/>
        </w:rPr>
      </w:pPr>
    </w:p>
    <w:p w:rsidR="007F60FE" w:rsidRDefault="007F60FE" w:rsidP="005445E3">
      <w:pPr>
        <w:jc w:val="both"/>
        <w:rPr>
          <w:rFonts w:ascii="Arial" w:hAnsi="Arial" w:cs="Arial"/>
        </w:rPr>
      </w:pPr>
    </w:p>
    <w:p w:rsidR="007F60FE" w:rsidRDefault="007F60FE" w:rsidP="005445E3">
      <w:pPr>
        <w:jc w:val="both"/>
        <w:rPr>
          <w:rFonts w:ascii="Arial" w:hAnsi="Arial" w:cs="Arial"/>
        </w:rPr>
      </w:pPr>
    </w:p>
    <w:p w:rsidR="007F60FE" w:rsidRDefault="007F60FE" w:rsidP="005445E3">
      <w:pPr>
        <w:jc w:val="both"/>
        <w:rPr>
          <w:rFonts w:ascii="Arial" w:hAnsi="Arial" w:cs="Arial"/>
        </w:rPr>
      </w:pPr>
    </w:p>
    <w:p w:rsidR="007F60FE" w:rsidRDefault="007F60FE" w:rsidP="005445E3">
      <w:pPr>
        <w:jc w:val="both"/>
        <w:rPr>
          <w:rFonts w:ascii="Arial" w:hAnsi="Arial" w:cs="Arial"/>
        </w:rPr>
      </w:pPr>
    </w:p>
    <w:p w:rsidR="007F60FE" w:rsidRDefault="007F60FE" w:rsidP="005445E3">
      <w:pPr>
        <w:jc w:val="both"/>
        <w:rPr>
          <w:rFonts w:ascii="Arial" w:hAnsi="Arial" w:cs="Arial"/>
        </w:rPr>
      </w:pPr>
    </w:p>
    <w:p w:rsidR="007F60FE" w:rsidRDefault="007F60FE" w:rsidP="005445E3">
      <w:pPr>
        <w:jc w:val="both"/>
        <w:rPr>
          <w:rFonts w:ascii="Arial" w:hAnsi="Arial" w:cs="Arial"/>
        </w:rPr>
      </w:pPr>
    </w:p>
    <w:p w:rsidR="007F60FE" w:rsidRDefault="007F60FE" w:rsidP="005445E3">
      <w:pPr>
        <w:jc w:val="both"/>
        <w:rPr>
          <w:rFonts w:ascii="Arial" w:hAnsi="Arial" w:cs="Arial"/>
        </w:rPr>
      </w:pPr>
    </w:p>
    <w:p w:rsidR="007F60FE" w:rsidRDefault="007F60FE" w:rsidP="005445E3">
      <w:pPr>
        <w:jc w:val="both"/>
        <w:rPr>
          <w:rFonts w:ascii="Arial" w:hAnsi="Arial" w:cs="Arial"/>
        </w:rPr>
      </w:pPr>
    </w:p>
    <w:p w:rsidR="007F60FE" w:rsidRDefault="007F60FE" w:rsidP="005445E3">
      <w:pPr>
        <w:jc w:val="both"/>
        <w:rPr>
          <w:rFonts w:ascii="Arial" w:hAnsi="Arial" w:cs="Arial"/>
        </w:rPr>
      </w:pPr>
    </w:p>
    <w:p w:rsidR="007F60FE" w:rsidRDefault="007F60FE" w:rsidP="005445E3">
      <w:pPr>
        <w:jc w:val="both"/>
        <w:rPr>
          <w:rFonts w:ascii="Arial" w:hAnsi="Arial" w:cs="Arial"/>
        </w:rPr>
      </w:pPr>
    </w:p>
    <w:p w:rsidR="007F60FE" w:rsidRDefault="007F60FE" w:rsidP="005445E3">
      <w:pPr>
        <w:jc w:val="both"/>
        <w:rPr>
          <w:rFonts w:ascii="Arial" w:hAnsi="Arial" w:cs="Arial"/>
        </w:rPr>
      </w:pPr>
    </w:p>
    <w:p w:rsidR="007F60FE" w:rsidRDefault="007F60FE" w:rsidP="005445E3">
      <w:pPr>
        <w:jc w:val="both"/>
        <w:rPr>
          <w:rFonts w:ascii="Arial" w:hAnsi="Arial" w:cs="Arial"/>
        </w:rPr>
      </w:pPr>
    </w:p>
    <w:p w:rsidR="007F60FE" w:rsidRDefault="007F60FE" w:rsidP="005445E3">
      <w:pPr>
        <w:jc w:val="both"/>
        <w:rPr>
          <w:rFonts w:ascii="Arial" w:hAnsi="Arial" w:cs="Arial"/>
        </w:rPr>
      </w:pPr>
    </w:p>
    <w:p w:rsidR="007F60FE" w:rsidRDefault="007F60FE" w:rsidP="005445E3">
      <w:pPr>
        <w:jc w:val="both"/>
        <w:rPr>
          <w:rFonts w:ascii="Arial" w:hAnsi="Arial" w:cs="Arial"/>
        </w:rPr>
      </w:pPr>
    </w:p>
    <w:p w:rsidR="007F60FE" w:rsidRDefault="007F60FE" w:rsidP="005445E3">
      <w:pPr>
        <w:jc w:val="both"/>
        <w:rPr>
          <w:rFonts w:ascii="Arial" w:hAnsi="Arial" w:cs="Arial"/>
        </w:rPr>
      </w:pPr>
    </w:p>
    <w:p w:rsidR="007F60FE" w:rsidRDefault="007F60FE" w:rsidP="005445E3">
      <w:pPr>
        <w:jc w:val="both"/>
        <w:rPr>
          <w:rFonts w:ascii="Arial" w:hAnsi="Arial" w:cs="Arial"/>
        </w:rPr>
      </w:pPr>
    </w:p>
    <w:p w:rsidR="00D64E3E" w:rsidRDefault="00D64E3E" w:rsidP="00D64E3E">
      <w:pPr>
        <w:jc w:val="both"/>
        <w:rPr>
          <w:rFonts w:ascii="Arial" w:hAnsi="Arial" w:cs="Arial"/>
          <w:b/>
        </w:rPr>
      </w:pPr>
      <w:r w:rsidRPr="00D64E3E">
        <w:rPr>
          <w:rFonts w:ascii="Arial" w:hAnsi="Arial" w:cs="Arial"/>
          <w:b/>
        </w:rPr>
        <w:t xml:space="preserve">OPĆI PODACI O DRUŠTVU </w:t>
      </w:r>
      <w:r w:rsidR="00A044E3">
        <w:rPr>
          <w:rFonts w:ascii="Arial" w:hAnsi="Arial" w:cs="Arial"/>
          <w:b/>
        </w:rPr>
        <w:t>ILLUMINATIO</w:t>
      </w:r>
      <w:r w:rsidRPr="00D64E3E">
        <w:rPr>
          <w:rFonts w:ascii="Arial" w:hAnsi="Arial" w:cs="Arial"/>
          <w:b/>
        </w:rPr>
        <w:t xml:space="preserve"> d.o.o. u stečaju</w:t>
      </w:r>
    </w:p>
    <w:p w:rsidR="00D64E3E" w:rsidRDefault="00D64E3E" w:rsidP="00D64E3E">
      <w:pPr>
        <w:jc w:val="both"/>
        <w:rPr>
          <w:rFonts w:ascii="Arial" w:hAnsi="Arial" w:cs="Arial"/>
          <w:b/>
        </w:rPr>
      </w:pPr>
    </w:p>
    <w:p w:rsidR="00BD3BBF" w:rsidRDefault="00BD3BBF" w:rsidP="00D64E3E">
      <w:pPr>
        <w:jc w:val="both"/>
        <w:rPr>
          <w:rFonts w:ascii="Arial" w:hAnsi="Arial" w:cs="Arial"/>
          <w:b/>
        </w:rPr>
      </w:pPr>
    </w:p>
    <w:p w:rsidR="00D64E3E" w:rsidRDefault="00D64E3E" w:rsidP="00D64E3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Naziv tvrtke</w:t>
      </w:r>
      <w:r w:rsidR="00BD3BBF">
        <w:rPr>
          <w:rFonts w:ascii="Arial" w:hAnsi="Arial" w:cs="Arial"/>
        </w:rPr>
        <w:t>:</w:t>
      </w:r>
      <w:r w:rsidR="00BD3BBF">
        <w:rPr>
          <w:rFonts w:ascii="Arial" w:hAnsi="Arial" w:cs="Arial"/>
        </w:rPr>
        <w:tab/>
      </w:r>
      <w:r w:rsidR="00BD3BBF">
        <w:rPr>
          <w:rFonts w:ascii="Arial" w:hAnsi="Arial" w:cs="Arial"/>
        </w:rPr>
        <w:tab/>
      </w:r>
      <w:r w:rsidR="00BD3BBF">
        <w:rPr>
          <w:rFonts w:ascii="Arial" w:hAnsi="Arial" w:cs="Arial"/>
        </w:rPr>
        <w:tab/>
      </w:r>
      <w:r w:rsidR="00BD3BBF">
        <w:rPr>
          <w:rFonts w:ascii="Arial" w:hAnsi="Arial" w:cs="Arial"/>
        </w:rPr>
        <w:tab/>
      </w:r>
      <w:r w:rsidR="00BD3BBF">
        <w:rPr>
          <w:rFonts w:ascii="Arial" w:hAnsi="Arial" w:cs="Arial"/>
        </w:rPr>
        <w:tab/>
      </w:r>
      <w:r w:rsidR="00A044E3">
        <w:rPr>
          <w:rFonts w:ascii="Arial" w:hAnsi="Arial" w:cs="Arial"/>
        </w:rPr>
        <w:t>ILLUMINATIO</w:t>
      </w:r>
      <w:r w:rsidR="00BD3BBF">
        <w:rPr>
          <w:rFonts w:ascii="Arial" w:hAnsi="Arial" w:cs="Arial"/>
        </w:rPr>
        <w:t xml:space="preserve"> d.o.o. u stečaju</w:t>
      </w:r>
    </w:p>
    <w:p w:rsidR="00416DCA" w:rsidRDefault="00416DCA" w:rsidP="00D64E3E">
      <w:pPr>
        <w:jc w:val="both"/>
        <w:rPr>
          <w:rFonts w:ascii="Arial" w:hAnsi="Arial" w:cs="Arial"/>
        </w:rPr>
      </w:pPr>
    </w:p>
    <w:p w:rsidR="00D64E3E" w:rsidRDefault="00D64E3E" w:rsidP="00D64E3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Sjedište:</w:t>
      </w:r>
      <w:r w:rsidR="00416DCA">
        <w:rPr>
          <w:rFonts w:ascii="Arial" w:hAnsi="Arial" w:cs="Arial"/>
        </w:rPr>
        <w:tab/>
      </w:r>
      <w:r w:rsidR="00416DCA">
        <w:rPr>
          <w:rFonts w:ascii="Arial" w:hAnsi="Arial" w:cs="Arial"/>
        </w:rPr>
        <w:tab/>
      </w:r>
      <w:r w:rsidR="00416DCA">
        <w:rPr>
          <w:rFonts w:ascii="Arial" w:hAnsi="Arial" w:cs="Arial"/>
        </w:rPr>
        <w:tab/>
      </w:r>
      <w:r w:rsidR="00416DCA">
        <w:rPr>
          <w:rFonts w:ascii="Arial" w:hAnsi="Arial" w:cs="Arial"/>
        </w:rPr>
        <w:tab/>
      </w:r>
      <w:r w:rsidR="00416DCA">
        <w:rPr>
          <w:rFonts w:ascii="Arial" w:hAnsi="Arial" w:cs="Arial"/>
        </w:rPr>
        <w:tab/>
        <w:t xml:space="preserve">Zagreb, </w:t>
      </w:r>
      <w:r w:rsidR="00A044E3">
        <w:rPr>
          <w:rFonts w:ascii="Arial" w:hAnsi="Arial" w:cs="Arial"/>
        </w:rPr>
        <w:t>Pavla Hatza 3</w:t>
      </w:r>
    </w:p>
    <w:p w:rsidR="001A185D" w:rsidRDefault="001A185D" w:rsidP="00D64E3E">
      <w:pPr>
        <w:jc w:val="both"/>
        <w:rPr>
          <w:rFonts w:ascii="Arial" w:hAnsi="Arial" w:cs="Arial"/>
        </w:rPr>
      </w:pPr>
    </w:p>
    <w:p w:rsidR="00D64E3E" w:rsidRDefault="00D64E3E" w:rsidP="00D64E3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Upisano u Trgovački sud:</w:t>
      </w:r>
      <w:r w:rsidR="002F3940">
        <w:rPr>
          <w:rFonts w:ascii="Arial" w:hAnsi="Arial" w:cs="Arial"/>
        </w:rPr>
        <w:tab/>
      </w:r>
      <w:r w:rsidR="002F3940">
        <w:rPr>
          <w:rFonts w:ascii="Arial" w:hAnsi="Arial" w:cs="Arial"/>
        </w:rPr>
        <w:tab/>
      </w:r>
      <w:r w:rsidR="002F3940">
        <w:rPr>
          <w:rFonts w:ascii="Arial" w:hAnsi="Arial" w:cs="Arial"/>
        </w:rPr>
        <w:tab/>
        <w:t xml:space="preserve">Zagreb dana </w:t>
      </w:r>
      <w:r w:rsidR="00A044E3">
        <w:rPr>
          <w:rFonts w:ascii="Arial" w:hAnsi="Arial" w:cs="Arial"/>
        </w:rPr>
        <w:t>30</w:t>
      </w:r>
      <w:r w:rsidR="00E5554B">
        <w:rPr>
          <w:rFonts w:ascii="Arial" w:hAnsi="Arial" w:cs="Arial"/>
        </w:rPr>
        <w:t>.</w:t>
      </w:r>
      <w:r w:rsidR="00A044E3">
        <w:rPr>
          <w:rFonts w:ascii="Arial" w:hAnsi="Arial" w:cs="Arial"/>
        </w:rPr>
        <w:t>01</w:t>
      </w:r>
      <w:r w:rsidR="00E5554B">
        <w:rPr>
          <w:rFonts w:ascii="Arial" w:hAnsi="Arial" w:cs="Arial"/>
        </w:rPr>
        <w:t>.</w:t>
      </w:r>
      <w:r w:rsidR="00A044E3">
        <w:rPr>
          <w:rFonts w:ascii="Arial" w:hAnsi="Arial" w:cs="Arial"/>
        </w:rPr>
        <w:t>2002</w:t>
      </w:r>
      <w:r w:rsidR="00E5554B">
        <w:rPr>
          <w:rFonts w:ascii="Arial" w:hAnsi="Arial" w:cs="Arial"/>
        </w:rPr>
        <w:t>.</w:t>
      </w:r>
      <w:r w:rsidR="002F3940">
        <w:rPr>
          <w:rFonts w:ascii="Arial" w:hAnsi="Arial" w:cs="Arial"/>
        </w:rPr>
        <w:t xml:space="preserve"> pod MBS: </w:t>
      </w:r>
      <w:r w:rsidR="00A044E3">
        <w:rPr>
          <w:rFonts w:ascii="Arial" w:hAnsi="Arial" w:cs="Arial"/>
        </w:rPr>
        <w:t>080420284</w:t>
      </w:r>
    </w:p>
    <w:p w:rsidR="00A13AB4" w:rsidRDefault="00A13AB4" w:rsidP="00D64E3E">
      <w:pPr>
        <w:jc w:val="both"/>
        <w:rPr>
          <w:rFonts w:ascii="Arial" w:hAnsi="Arial" w:cs="Arial"/>
        </w:rPr>
      </w:pPr>
    </w:p>
    <w:p w:rsidR="00D64E3E" w:rsidRDefault="00D64E3E" w:rsidP="00D64E3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Djelatnost prema NKD-u:</w:t>
      </w:r>
      <w:r w:rsidR="00A13AB4">
        <w:rPr>
          <w:rFonts w:ascii="Arial" w:hAnsi="Arial" w:cs="Arial"/>
        </w:rPr>
        <w:tab/>
      </w:r>
      <w:r w:rsidR="00A13AB4">
        <w:rPr>
          <w:rFonts w:ascii="Arial" w:hAnsi="Arial" w:cs="Arial"/>
        </w:rPr>
        <w:tab/>
      </w:r>
      <w:r w:rsidR="00A13AB4">
        <w:rPr>
          <w:rFonts w:ascii="Arial" w:hAnsi="Arial" w:cs="Arial"/>
        </w:rPr>
        <w:tab/>
      </w:r>
      <w:r w:rsidR="00A044E3">
        <w:rPr>
          <w:rFonts w:ascii="Arial" w:hAnsi="Arial" w:cs="Arial"/>
        </w:rPr>
        <w:t>4690</w:t>
      </w:r>
    </w:p>
    <w:p w:rsidR="00A13AB4" w:rsidRDefault="00A13AB4" w:rsidP="00D64E3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4A5D66" w:rsidRDefault="004A5D66" w:rsidP="00D64E3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Temeljni kapital:</w:t>
      </w:r>
      <w:r w:rsidR="00A13AB4">
        <w:rPr>
          <w:rFonts w:ascii="Arial" w:hAnsi="Arial" w:cs="Arial"/>
        </w:rPr>
        <w:tab/>
      </w:r>
      <w:r w:rsidR="00A13AB4">
        <w:rPr>
          <w:rFonts w:ascii="Arial" w:hAnsi="Arial" w:cs="Arial"/>
        </w:rPr>
        <w:tab/>
      </w:r>
      <w:r w:rsidR="0075409B">
        <w:rPr>
          <w:rFonts w:ascii="Arial" w:hAnsi="Arial" w:cs="Arial"/>
        </w:rPr>
        <w:tab/>
      </w:r>
      <w:r w:rsidR="0075409B">
        <w:rPr>
          <w:rFonts w:ascii="Arial" w:hAnsi="Arial" w:cs="Arial"/>
        </w:rPr>
        <w:tab/>
      </w:r>
      <w:r w:rsidR="00A044E3">
        <w:rPr>
          <w:rFonts w:ascii="Arial" w:hAnsi="Arial" w:cs="Arial"/>
        </w:rPr>
        <w:t>666</w:t>
      </w:r>
      <w:r w:rsidR="0075409B">
        <w:rPr>
          <w:rFonts w:ascii="Arial" w:hAnsi="Arial" w:cs="Arial"/>
        </w:rPr>
        <w:t>.</w:t>
      </w:r>
      <w:r w:rsidR="00A044E3">
        <w:rPr>
          <w:rFonts w:ascii="Arial" w:hAnsi="Arial" w:cs="Arial"/>
        </w:rPr>
        <w:t>7</w:t>
      </w:r>
      <w:r w:rsidR="0075409B">
        <w:rPr>
          <w:rFonts w:ascii="Arial" w:hAnsi="Arial" w:cs="Arial"/>
        </w:rPr>
        <w:t>00,00 kuna</w:t>
      </w:r>
    </w:p>
    <w:p w:rsidR="001C0A41" w:rsidRDefault="001C0A41" w:rsidP="00D64E3E">
      <w:pPr>
        <w:jc w:val="both"/>
        <w:rPr>
          <w:rFonts w:ascii="Arial" w:hAnsi="Arial" w:cs="Arial"/>
        </w:rPr>
      </w:pPr>
    </w:p>
    <w:p w:rsidR="004A5D66" w:rsidRDefault="004A5D66" w:rsidP="00D64E3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OIB:</w:t>
      </w:r>
      <w:r w:rsidR="001C0A41">
        <w:rPr>
          <w:rFonts w:ascii="Arial" w:hAnsi="Arial" w:cs="Arial"/>
        </w:rPr>
        <w:tab/>
      </w:r>
      <w:r w:rsidR="001C0A41">
        <w:rPr>
          <w:rFonts w:ascii="Arial" w:hAnsi="Arial" w:cs="Arial"/>
        </w:rPr>
        <w:tab/>
      </w:r>
      <w:r w:rsidR="001C0A41">
        <w:rPr>
          <w:rFonts w:ascii="Arial" w:hAnsi="Arial" w:cs="Arial"/>
        </w:rPr>
        <w:tab/>
      </w:r>
      <w:r w:rsidR="001C0A41">
        <w:rPr>
          <w:rFonts w:ascii="Arial" w:hAnsi="Arial" w:cs="Arial"/>
        </w:rPr>
        <w:tab/>
      </w:r>
      <w:r w:rsidR="001C0A41">
        <w:rPr>
          <w:rFonts w:ascii="Arial" w:hAnsi="Arial" w:cs="Arial"/>
        </w:rPr>
        <w:tab/>
      </w:r>
      <w:r w:rsidR="001C0A41">
        <w:rPr>
          <w:rFonts w:ascii="Arial" w:hAnsi="Arial" w:cs="Arial"/>
        </w:rPr>
        <w:tab/>
      </w:r>
      <w:r w:rsidR="00A044E3">
        <w:rPr>
          <w:rFonts w:ascii="Arial" w:hAnsi="Arial" w:cs="Arial"/>
        </w:rPr>
        <w:t>54409411538</w:t>
      </w:r>
    </w:p>
    <w:p w:rsidR="001C0A41" w:rsidRDefault="001C0A41" w:rsidP="00D64E3E">
      <w:pPr>
        <w:jc w:val="both"/>
        <w:rPr>
          <w:rFonts w:ascii="Arial" w:hAnsi="Arial" w:cs="Arial"/>
        </w:rPr>
      </w:pPr>
    </w:p>
    <w:p w:rsidR="004A5D66" w:rsidRDefault="004A5D66" w:rsidP="00D64E3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Matični broj:</w:t>
      </w:r>
      <w:r w:rsidR="001C0A41">
        <w:rPr>
          <w:rFonts w:ascii="Arial" w:hAnsi="Arial" w:cs="Arial"/>
        </w:rPr>
        <w:tab/>
      </w:r>
      <w:r w:rsidR="001C0A41">
        <w:rPr>
          <w:rFonts w:ascii="Arial" w:hAnsi="Arial" w:cs="Arial"/>
        </w:rPr>
        <w:tab/>
      </w:r>
      <w:r w:rsidR="001C0A41">
        <w:rPr>
          <w:rFonts w:ascii="Arial" w:hAnsi="Arial" w:cs="Arial"/>
        </w:rPr>
        <w:tab/>
      </w:r>
      <w:r w:rsidR="001C0A41">
        <w:rPr>
          <w:rFonts w:ascii="Arial" w:hAnsi="Arial" w:cs="Arial"/>
        </w:rPr>
        <w:tab/>
      </w:r>
      <w:r w:rsidR="001C0A41">
        <w:rPr>
          <w:rFonts w:ascii="Arial" w:hAnsi="Arial" w:cs="Arial"/>
        </w:rPr>
        <w:tab/>
      </w:r>
      <w:r w:rsidR="00A044E3">
        <w:rPr>
          <w:rFonts w:ascii="Arial" w:hAnsi="Arial" w:cs="Arial"/>
        </w:rPr>
        <w:t>01609661</w:t>
      </w:r>
    </w:p>
    <w:p w:rsidR="007C605C" w:rsidRDefault="007C605C" w:rsidP="00D64E3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4A5D66" w:rsidRDefault="004A5D66" w:rsidP="007C605C">
      <w:pPr>
        <w:ind w:left="4245" w:hanging="4245"/>
        <w:jc w:val="both"/>
        <w:rPr>
          <w:rFonts w:ascii="Arial" w:hAnsi="Arial" w:cs="Arial"/>
        </w:rPr>
      </w:pPr>
      <w:r>
        <w:rPr>
          <w:rFonts w:ascii="Arial" w:hAnsi="Arial" w:cs="Arial"/>
        </w:rPr>
        <w:t>Zastupanje Društva:</w:t>
      </w:r>
      <w:r w:rsidR="007C605C">
        <w:rPr>
          <w:rFonts w:ascii="Arial" w:hAnsi="Arial" w:cs="Arial"/>
        </w:rPr>
        <w:tab/>
      </w:r>
      <w:r w:rsidR="007C605C">
        <w:rPr>
          <w:rFonts w:ascii="Arial" w:hAnsi="Arial" w:cs="Arial"/>
        </w:rPr>
        <w:tab/>
        <w:t>pojedinačno i samostalno, stečajni upravitelj Nebojša Antolić</w:t>
      </w:r>
    </w:p>
    <w:p w:rsidR="007C605C" w:rsidRDefault="007C605C" w:rsidP="007C605C">
      <w:pPr>
        <w:ind w:left="4245" w:hanging="4245"/>
        <w:jc w:val="both"/>
        <w:rPr>
          <w:rFonts w:ascii="Arial" w:hAnsi="Arial" w:cs="Arial"/>
        </w:rPr>
      </w:pPr>
    </w:p>
    <w:p w:rsidR="004A5D66" w:rsidRDefault="00A044E3" w:rsidP="00D64E3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ILLUMINATIO</w:t>
      </w:r>
      <w:r w:rsidR="004A5D66">
        <w:rPr>
          <w:rFonts w:ascii="Arial" w:hAnsi="Arial" w:cs="Arial"/>
        </w:rPr>
        <w:t xml:space="preserve"> d.o.o. u stečaju (u daljnjem tekstu: Društvo) u stečaju je od </w:t>
      </w:r>
      <w:r>
        <w:rPr>
          <w:rFonts w:ascii="Arial" w:hAnsi="Arial" w:cs="Arial"/>
        </w:rPr>
        <w:t>31</w:t>
      </w:r>
      <w:r w:rsidR="004A5D66">
        <w:rPr>
          <w:rFonts w:ascii="Arial" w:hAnsi="Arial" w:cs="Arial"/>
        </w:rPr>
        <w:t>.0</w:t>
      </w:r>
      <w:r>
        <w:rPr>
          <w:rFonts w:ascii="Arial" w:hAnsi="Arial" w:cs="Arial"/>
        </w:rPr>
        <w:t>1</w:t>
      </w:r>
      <w:r w:rsidR="004A5D66">
        <w:rPr>
          <w:rFonts w:ascii="Arial" w:hAnsi="Arial" w:cs="Arial"/>
        </w:rPr>
        <w:t>.</w:t>
      </w:r>
      <w:r w:rsidR="007C605C">
        <w:rPr>
          <w:rFonts w:ascii="Arial" w:hAnsi="Arial" w:cs="Arial"/>
        </w:rPr>
        <w:t>20</w:t>
      </w:r>
      <w:r>
        <w:rPr>
          <w:rFonts w:ascii="Arial" w:hAnsi="Arial" w:cs="Arial"/>
        </w:rPr>
        <w:t>12</w:t>
      </w:r>
      <w:r w:rsidR="007C605C">
        <w:rPr>
          <w:rFonts w:ascii="Arial" w:hAnsi="Arial" w:cs="Arial"/>
        </w:rPr>
        <w:t>.</w:t>
      </w:r>
      <w:r w:rsidR="004A5D66">
        <w:rPr>
          <w:rFonts w:ascii="Arial" w:hAnsi="Arial" w:cs="Arial"/>
        </w:rPr>
        <w:t xml:space="preserve"> go</w:t>
      </w:r>
      <w:r w:rsidR="007C605C">
        <w:rPr>
          <w:rFonts w:ascii="Arial" w:hAnsi="Arial" w:cs="Arial"/>
        </w:rPr>
        <w:t>dine</w:t>
      </w:r>
      <w:r w:rsidR="001C6AA3">
        <w:rPr>
          <w:rFonts w:ascii="Arial" w:hAnsi="Arial" w:cs="Arial"/>
        </w:rPr>
        <w:t>.</w:t>
      </w:r>
    </w:p>
    <w:p w:rsidR="001C6AA3" w:rsidRDefault="001C6AA3" w:rsidP="00D64E3E">
      <w:pPr>
        <w:jc w:val="both"/>
        <w:rPr>
          <w:rFonts w:ascii="Arial" w:hAnsi="Arial" w:cs="Arial"/>
        </w:rPr>
      </w:pPr>
    </w:p>
    <w:p w:rsidR="001C6AA3" w:rsidRDefault="001C6AA3" w:rsidP="00D64E3E">
      <w:pPr>
        <w:jc w:val="both"/>
        <w:rPr>
          <w:rFonts w:ascii="Arial" w:hAnsi="Arial" w:cs="Arial"/>
        </w:rPr>
      </w:pPr>
    </w:p>
    <w:p w:rsidR="00E14C2C" w:rsidRDefault="00E14C2C" w:rsidP="00D64E3E">
      <w:pPr>
        <w:jc w:val="both"/>
        <w:rPr>
          <w:rFonts w:ascii="Arial" w:hAnsi="Arial" w:cs="Arial"/>
        </w:rPr>
      </w:pPr>
    </w:p>
    <w:p w:rsidR="001C6AA3" w:rsidRDefault="001C6AA3" w:rsidP="00D64E3E">
      <w:pPr>
        <w:jc w:val="both"/>
        <w:rPr>
          <w:rFonts w:ascii="Arial" w:hAnsi="Arial" w:cs="Arial"/>
        </w:rPr>
      </w:pPr>
    </w:p>
    <w:p w:rsidR="00161E4E" w:rsidRDefault="00161E4E" w:rsidP="00161E4E">
      <w:pPr>
        <w:jc w:val="both"/>
        <w:rPr>
          <w:rFonts w:ascii="Arial" w:hAnsi="Arial" w:cs="Arial"/>
          <w:b/>
        </w:rPr>
      </w:pPr>
      <w:r w:rsidRPr="00161E4E">
        <w:rPr>
          <w:rFonts w:ascii="Arial" w:hAnsi="Arial" w:cs="Arial"/>
          <w:b/>
        </w:rPr>
        <w:t>FINANCIJSKI IZVJEŠTAJI DRUŠTVA</w:t>
      </w:r>
    </w:p>
    <w:p w:rsidR="001C6AA3" w:rsidRDefault="001C6AA3" w:rsidP="00161E4E">
      <w:pPr>
        <w:jc w:val="both"/>
        <w:rPr>
          <w:rFonts w:ascii="Arial" w:hAnsi="Arial" w:cs="Arial"/>
          <w:b/>
        </w:rPr>
      </w:pPr>
    </w:p>
    <w:p w:rsidR="001C6AA3" w:rsidRDefault="001C6AA3" w:rsidP="00161E4E">
      <w:pPr>
        <w:jc w:val="both"/>
        <w:rPr>
          <w:rFonts w:ascii="Arial" w:hAnsi="Arial" w:cs="Arial"/>
          <w:b/>
        </w:rPr>
      </w:pPr>
    </w:p>
    <w:p w:rsidR="00161E4E" w:rsidRDefault="00161E4E" w:rsidP="00161E4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Financijski izvještaji iskazani su u kunama, a sastavljeni su u skladu s odredbama Hrvatskih standarda financijskog izvještavanja objavljenih u Narodnim novinama</w:t>
      </w:r>
      <w:r w:rsidR="009553CE">
        <w:rPr>
          <w:rFonts w:ascii="Arial" w:hAnsi="Arial" w:cs="Arial"/>
        </w:rPr>
        <w:t xml:space="preserve"> Republike Hrvatske br. 109/07, 30/08, 4/09 i 58/11, a odnose se na:</w:t>
      </w:r>
    </w:p>
    <w:p w:rsidR="009553CE" w:rsidRDefault="009553CE" w:rsidP="009553CE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Račun dobiti i gubitka</w:t>
      </w:r>
    </w:p>
    <w:p w:rsidR="009553CE" w:rsidRDefault="009553CE" w:rsidP="00682AE1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Bilancu.</w:t>
      </w:r>
    </w:p>
    <w:p w:rsidR="00F6437E" w:rsidRPr="00F6437E" w:rsidRDefault="00F6437E" w:rsidP="00F6437E">
      <w:pPr>
        <w:jc w:val="both"/>
        <w:rPr>
          <w:rFonts w:ascii="Arial" w:hAnsi="Arial" w:cs="Arial"/>
        </w:rPr>
      </w:pPr>
    </w:p>
    <w:p w:rsidR="00682AE1" w:rsidRDefault="00682AE1" w:rsidP="00682AE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Pr="00682AE1">
        <w:rPr>
          <w:rFonts w:ascii="Arial" w:hAnsi="Arial" w:cs="Arial"/>
        </w:rPr>
        <w:t>inancijski izvještaji od otvaranja stečaja izrađeni su za svaku poslovnu godinu posebno</w:t>
      </w:r>
      <w:r>
        <w:rPr>
          <w:rFonts w:ascii="Arial" w:hAnsi="Arial" w:cs="Arial"/>
        </w:rPr>
        <w:t xml:space="preserve"> i odnose se na slijedeća obračunska razdoblja:</w:t>
      </w:r>
    </w:p>
    <w:p w:rsidR="00A044E3" w:rsidRDefault="00A044E3" w:rsidP="00682AE1">
      <w:pPr>
        <w:jc w:val="both"/>
        <w:rPr>
          <w:rFonts w:ascii="Arial" w:hAnsi="Arial" w:cs="Arial"/>
        </w:rPr>
      </w:pPr>
    </w:p>
    <w:p w:rsidR="00E66BCF" w:rsidRPr="00135649" w:rsidRDefault="00A044E3" w:rsidP="00E66BCF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E66BCF">
        <w:rPr>
          <w:rFonts w:ascii="Arial" w:hAnsi="Arial" w:cs="Arial"/>
        </w:rPr>
        <w:t>1.01.2012. – 31.12.2012. godine</w:t>
      </w:r>
    </w:p>
    <w:p w:rsidR="00E66BCF" w:rsidRPr="00135649" w:rsidRDefault="00E66BCF" w:rsidP="00E66BCF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01.01.2013. – 31.12.2013. godine</w:t>
      </w:r>
    </w:p>
    <w:p w:rsidR="00E66BCF" w:rsidRDefault="00E66BCF" w:rsidP="00E66BCF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01.01.2014. – 30.04.2014. godine</w:t>
      </w:r>
    </w:p>
    <w:p w:rsidR="00A044E3" w:rsidRPr="00135649" w:rsidRDefault="00A044E3" w:rsidP="00A044E3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01.01.2015. – 30.04.2015. godine</w:t>
      </w:r>
    </w:p>
    <w:p w:rsidR="00A044E3" w:rsidRPr="00135649" w:rsidRDefault="00FE4424" w:rsidP="00A044E3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01.01.2016. – 31.12</w:t>
      </w:r>
      <w:r w:rsidR="00A044E3">
        <w:rPr>
          <w:rFonts w:ascii="Arial" w:hAnsi="Arial" w:cs="Arial"/>
        </w:rPr>
        <w:t>.2016. godine</w:t>
      </w:r>
    </w:p>
    <w:p w:rsidR="00A044E3" w:rsidRDefault="00A044E3" w:rsidP="00A044E3">
      <w:pPr>
        <w:pStyle w:val="ListParagraph"/>
        <w:jc w:val="both"/>
        <w:rPr>
          <w:rFonts w:ascii="Arial" w:hAnsi="Arial" w:cs="Arial"/>
        </w:rPr>
      </w:pPr>
    </w:p>
    <w:p w:rsidR="00A044E3" w:rsidRDefault="00A044E3" w:rsidP="00A044E3">
      <w:pPr>
        <w:pStyle w:val="ListParagraph"/>
        <w:jc w:val="both"/>
        <w:rPr>
          <w:rFonts w:ascii="Arial" w:hAnsi="Arial" w:cs="Arial"/>
        </w:rPr>
      </w:pPr>
    </w:p>
    <w:p w:rsidR="00A044E3" w:rsidRDefault="00A044E3" w:rsidP="00A044E3">
      <w:pPr>
        <w:pStyle w:val="ListParagraph"/>
        <w:jc w:val="both"/>
        <w:rPr>
          <w:rFonts w:ascii="Arial" w:hAnsi="Arial" w:cs="Arial"/>
        </w:rPr>
      </w:pPr>
    </w:p>
    <w:p w:rsidR="00A044E3" w:rsidRDefault="00A044E3" w:rsidP="00A044E3">
      <w:pPr>
        <w:pStyle w:val="ListParagraph"/>
        <w:jc w:val="both"/>
        <w:rPr>
          <w:rFonts w:ascii="Arial" w:hAnsi="Arial" w:cs="Arial"/>
        </w:rPr>
      </w:pPr>
    </w:p>
    <w:p w:rsidR="00A044E3" w:rsidRPr="00135649" w:rsidRDefault="00FE4424" w:rsidP="00FE4424">
      <w:pPr>
        <w:pStyle w:val="ListParagraph"/>
        <w:ind w:left="424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-2-</w:t>
      </w:r>
    </w:p>
    <w:p w:rsidR="00135649" w:rsidRDefault="00135649" w:rsidP="00135649">
      <w:pPr>
        <w:jc w:val="both"/>
        <w:rPr>
          <w:rFonts w:ascii="Arial" w:hAnsi="Arial" w:cs="Arial"/>
        </w:rPr>
      </w:pPr>
    </w:p>
    <w:p w:rsidR="00655068" w:rsidRDefault="00655068" w:rsidP="0013564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 potrebe Trgovačkog suda račun dobiti i gubitka i prikazan je i kumulativno za razdoblj</w:t>
      </w:r>
      <w:r w:rsidR="008461FB">
        <w:rPr>
          <w:rFonts w:ascii="Arial" w:hAnsi="Arial" w:cs="Arial"/>
        </w:rPr>
        <w:t xml:space="preserve">e </w:t>
      </w:r>
      <w:r w:rsidR="00A044E3">
        <w:rPr>
          <w:rFonts w:ascii="Arial" w:hAnsi="Arial" w:cs="Arial"/>
        </w:rPr>
        <w:t>31.</w:t>
      </w:r>
      <w:r w:rsidR="008461FB">
        <w:rPr>
          <w:rFonts w:ascii="Arial" w:hAnsi="Arial" w:cs="Arial"/>
        </w:rPr>
        <w:t>0</w:t>
      </w:r>
      <w:r w:rsidR="00A044E3">
        <w:rPr>
          <w:rFonts w:ascii="Arial" w:hAnsi="Arial" w:cs="Arial"/>
        </w:rPr>
        <w:t>1</w:t>
      </w:r>
      <w:r w:rsidR="008461FB">
        <w:rPr>
          <w:rFonts w:ascii="Arial" w:hAnsi="Arial" w:cs="Arial"/>
        </w:rPr>
        <w:t>.20</w:t>
      </w:r>
      <w:r w:rsidR="00A044E3">
        <w:rPr>
          <w:rFonts w:ascii="Arial" w:hAnsi="Arial" w:cs="Arial"/>
        </w:rPr>
        <w:t>12</w:t>
      </w:r>
      <w:r w:rsidR="008461FB">
        <w:rPr>
          <w:rFonts w:ascii="Arial" w:hAnsi="Arial" w:cs="Arial"/>
        </w:rPr>
        <w:t>.-3</w:t>
      </w:r>
      <w:r w:rsidR="00A044E3">
        <w:rPr>
          <w:rFonts w:ascii="Arial" w:hAnsi="Arial" w:cs="Arial"/>
        </w:rPr>
        <w:t>1</w:t>
      </w:r>
      <w:r w:rsidR="008461FB">
        <w:rPr>
          <w:rFonts w:ascii="Arial" w:hAnsi="Arial" w:cs="Arial"/>
        </w:rPr>
        <w:t>.</w:t>
      </w:r>
      <w:r w:rsidR="00A044E3">
        <w:rPr>
          <w:rFonts w:ascii="Arial" w:hAnsi="Arial" w:cs="Arial"/>
        </w:rPr>
        <w:t>12</w:t>
      </w:r>
      <w:r w:rsidR="008461FB">
        <w:rPr>
          <w:rFonts w:ascii="Arial" w:hAnsi="Arial" w:cs="Arial"/>
        </w:rPr>
        <w:t>.201</w:t>
      </w:r>
      <w:r w:rsidR="00A044E3">
        <w:rPr>
          <w:rFonts w:ascii="Arial" w:hAnsi="Arial" w:cs="Arial"/>
        </w:rPr>
        <w:t>6</w:t>
      </w:r>
      <w:r w:rsidR="008461FB">
        <w:rPr>
          <w:rFonts w:ascii="Arial" w:hAnsi="Arial" w:cs="Arial"/>
        </w:rPr>
        <w:t>. godine. Pojašnjenje pojedinih stavki bil</w:t>
      </w:r>
      <w:r w:rsidR="00A044E3">
        <w:rPr>
          <w:rFonts w:ascii="Arial" w:hAnsi="Arial" w:cs="Arial"/>
        </w:rPr>
        <w:t>an</w:t>
      </w:r>
      <w:r w:rsidR="008461FB">
        <w:rPr>
          <w:rFonts w:ascii="Arial" w:hAnsi="Arial" w:cs="Arial"/>
        </w:rPr>
        <w:t>ce i računa dobiti i gubitka</w:t>
      </w:r>
      <w:r w:rsidR="00AD3AD5">
        <w:rPr>
          <w:rFonts w:ascii="Arial" w:hAnsi="Arial" w:cs="Arial"/>
        </w:rPr>
        <w:t xml:space="preserve"> prikazano je prema metodologiji i uputama Trgovačkog suda.</w:t>
      </w:r>
    </w:p>
    <w:p w:rsidR="0075140E" w:rsidRDefault="0075140E" w:rsidP="00135649">
      <w:pPr>
        <w:jc w:val="both"/>
        <w:rPr>
          <w:rFonts w:ascii="Arial" w:hAnsi="Arial" w:cs="Arial"/>
        </w:rPr>
      </w:pPr>
    </w:p>
    <w:p w:rsidR="0075140E" w:rsidRDefault="0075140E" w:rsidP="00135649">
      <w:pPr>
        <w:jc w:val="both"/>
        <w:rPr>
          <w:rFonts w:ascii="Arial" w:hAnsi="Arial" w:cs="Arial"/>
        </w:rPr>
      </w:pPr>
      <w:r w:rsidRPr="00EA2E74">
        <w:rPr>
          <w:rFonts w:ascii="Arial" w:hAnsi="Arial" w:cs="Arial"/>
        </w:rPr>
        <w:t>U dodatku kopije financijskih izvještaja</w:t>
      </w:r>
      <w:r w:rsidR="0025638F" w:rsidRPr="00EA2E74">
        <w:rPr>
          <w:rFonts w:ascii="Arial" w:hAnsi="Arial" w:cs="Arial"/>
        </w:rPr>
        <w:t xml:space="preserve"> predanih nadležnim institucijama:</w:t>
      </w:r>
    </w:p>
    <w:p w:rsidR="0027679B" w:rsidRPr="00135649" w:rsidRDefault="0027679B" w:rsidP="0013564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Prilog 1: Račun dobiti i gubitka po pojedinim razdobljima</w:t>
      </w:r>
      <w:r w:rsidR="003722EF">
        <w:rPr>
          <w:rFonts w:ascii="Arial" w:hAnsi="Arial" w:cs="Arial"/>
        </w:rPr>
        <w:t xml:space="preserve"> </w:t>
      </w:r>
      <w:r w:rsidR="005B5F0E">
        <w:rPr>
          <w:rFonts w:ascii="Arial" w:hAnsi="Arial" w:cs="Arial"/>
        </w:rPr>
        <w:t>31</w:t>
      </w:r>
      <w:r w:rsidR="003722EF">
        <w:rPr>
          <w:rFonts w:ascii="Arial" w:hAnsi="Arial" w:cs="Arial"/>
        </w:rPr>
        <w:t>.0</w:t>
      </w:r>
      <w:r w:rsidR="005B5F0E">
        <w:rPr>
          <w:rFonts w:ascii="Arial" w:hAnsi="Arial" w:cs="Arial"/>
        </w:rPr>
        <w:t>1</w:t>
      </w:r>
      <w:r w:rsidR="003722EF">
        <w:rPr>
          <w:rFonts w:ascii="Arial" w:hAnsi="Arial" w:cs="Arial"/>
        </w:rPr>
        <w:t>.20</w:t>
      </w:r>
      <w:r w:rsidR="005B5F0E">
        <w:rPr>
          <w:rFonts w:ascii="Arial" w:hAnsi="Arial" w:cs="Arial"/>
        </w:rPr>
        <w:t>12</w:t>
      </w:r>
      <w:r w:rsidR="003722EF">
        <w:rPr>
          <w:rFonts w:ascii="Arial" w:hAnsi="Arial" w:cs="Arial"/>
        </w:rPr>
        <w:t>.</w:t>
      </w:r>
      <w:r w:rsidR="003A7CE6">
        <w:rPr>
          <w:rFonts w:ascii="Arial" w:hAnsi="Arial" w:cs="Arial"/>
        </w:rPr>
        <w:t xml:space="preserve"> </w:t>
      </w:r>
      <w:r w:rsidR="003722EF">
        <w:rPr>
          <w:rFonts w:ascii="Arial" w:hAnsi="Arial" w:cs="Arial"/>
        </w:rPr>
        <w:t>do 3</w:t>
      </w:r>
      <w:r w:rsidR="005B5F0E">
        <w:rPr>
          <w:rFonts w:ascii="Arial" w:hAnsi="Arial" w:cs="Arial"/>
        </w:rPr>
        <w:t>1</w:t>
      </w:r>
      <w:r w:rsidR="003722EF">
        <w:rPr>
          <w:rFonts w:ascii="Arial" w:hAnsi="Arial" w:cs="Arial"/>
        </w:rPr>
        <w:t>.</w:t>
      </w:r>
      <w:r w:rsidR="005B5F0E">
        <w:rPr>
          <w:rFonts w:ascii="Arial" w:hAnsi="Arial" w:cs="Arial"/>
        </w:rPr>
        <w:t>12</w:t>
      </w:r>
      <w:r w:rsidR="003722EF">
        <w:rPr>
          <w:rFonts w:ascii="Arial" w:hAnsi="Arial" w:cs="Arial"/>
        </w:rPr>
        <w:t>.201</w:t>
      </w:r>
      <w:r w:rsidR="005B5F0E">
        <w:rPr>
          <w:rFonts w:ascii="Arial" w:hAnsi="Arial" w:cs="Arial"/>
        </w:rPr>
        <w:t>6</w:t>
      </w:r>
      <w:r w:rsidR="003722EF">
        <w:rPr>
          <w:rFonts w:ascii="Arial" w:hAnsi="Arial" w:cs="Arial"/>
        </w:rPr>
        <w:t>.</w:t>
      </w:r>
    </w:p>
    <w:p w:rsidR="00AD17C8" w:rsidRPr="003704BC" w:rsidRDefault="00AD17C8" w:rsidP="00AD17C8">
      <w:pPr>
        <w:jc w:val="both"/>
        <w:rPr>
          <w:rFonts w:ascii="Arial" w:hAnsi="Arial" w:cs="Arial"/>
        </w:rPr>
      </w:pPr>
      <w:r w:rsidRPr="003704BC">
        <w:rPr>
          <w:rFonts w:ascii="Arial" w:hAnsi="Arial" w:cs="Arial"/>
        </w:rPr>
        <w:t xml:space="preserve">Prilog 2: </w:t>
      </w:r>
      <w:r w:rsidR="00DD71F6" w:rsidRPr="003704BC">
        <w:rPr>
          <w:rFonts w:ascii="Arial" w:hAnsi="Arial" w:cs="Arial"/>
        </w:rPr>
        <w:t>Bilanca</w:t>
      </w:r>
      <w:r w:rsidR="00776203" w:rsidRPr="003704BC">
        <w:rPr>
          <w:rFonts w:ascii="Arial" w:hAnsi="Arial" w:cs="Arial"/>
        </w:rPr>
        <w:t xml:space="preserve"> na dan </w:t>
      </w:r>
      <w:r w:rsidR="00C2734C" w:rsidRPr="003704BC">
        <w:rPr>
          <w:rFonts w:ascii="Arial" w:hAnsi="Arial" w:cs="Arial"/>
        </w:rPr>
        <w:t xml:space="preserve">31.12.2012.; </w:t>
      </w:r>
      <w:r w:rsidR="004740C2" w:rsidRPr="003704BC">
        <w:rPr>
          <w:rFonts w:ascii="Arial" w:hAnsi="Arial" w:cs="Arial"/>
        </w:rPr>
        <w:t xml:space="preserve">31.12.2013.; </w:t>
      </w:r>
      <w:r w:rsidR="005B5F0E" w:rsidRPr="003704BC">
        <w:rPr>
          <w:rFonts w:ascii="Arial" w:hAnsi="Arial" w:cs="Arial"/>
        </w:rPr>
        <w:t>31.12.201</w:t>
      </w:r>
      <w:r w:rsidR="005B5F0E">
        <w:rPr>
          <w:rFonts w:ascii="Arial" w:hAnsi="Arial" w:cs="Arial"/>
        </w:rPr>
        <w:t>4.</w:t>
      </w:r>
      <w:r w:rsidR="004740C2" w:rsidRPr="003704BC">
        <w:rPr>
          <w:rFonts w:ascii="Arial" w:hAnsi="Arial" w:cs="Arial"/>
        </w:rPr>
        <w:t>;</w:t>
      </w:r>
      <w:r w:rsidR="005B5F0E">
        <w:rPr>
          <w:rFonts w:ascii="Arial" w:hAnsi="Arial" w:cs="Arial"/>
        </w:rPr>
        <w:t xml:space="preserve"> </w:t>
      </w:r>
      <w:r w:rsidR="005B5F0E" w:rsidRPr="003704BC">
        <w:rPr>
          <w:rFonts w:ascii="Arial" w:hAnsi="Arial" w:cs="Arial"/>
        </w:rPr>
        <w:t>31.12.201</w:t>
      </w:r>
      <w:r w:rsidR="005B5F0E">
        <w:rPr>
          <w:rFonts w:ascii="Arial" w:hAnsi="Arial" w:cs="Arial"/>
        </w:rPr>
        <w:t xml:space="preserve">5.; </w:t>
      </w:r>
      <w:r w:rsidR="005B5F0E" w:rsidRPr="003704BC">
        <w:rPr>
          <w:rFonts w:ascii="Arial" w:hAnsi="Arial" w:cs="Arial"/>
        </w:rPr>
        <w:t>31.12.201</w:t>
      </w:r>
      <w:r w:rsidR="005B5F0E">
        <w:rPr>
          <w:rFonts w:ascii="Arial" w:hAnsi="Arial" w:cs="Arial"/>
        </w:rPr>
        <w:t>6.</w:t>
      </w:r>
    </w:p>
    <w:p w:rsidR="00EC5C68" w:rsidRDefault="00EC5C68" w:rsidP="00AD17C8">
      <w:pPr>
        <w:jc w:val="both"/>
        <w:rPr>
          <w:rFonts w:ascii="Arial" w:hAnsi="Arial" w:cs="Arial"/>
        </w:rPr>
      </w:pPr>
    </w:p>
    <w:p w:rsidR="00EC5C68" w:rsidRDefault="00EC5C68" w:rsidP="00AD17C8">
      <w:pPr>
        <w:jc w:val="both"/>
        <w:rPr>
          <w:rFonts w:ascii="Arial" w:hAnsi="Arial" w:cs="Arial"/>
        </w:rPr>
      </w:pPr>
    </w:p>
    <w:p w:rsidR="00051238" w:rsidRDefault="00051238" w:rsidP="00AD17C8">
      <w:pPr>
        <w:jc w:val="both"/>
        <w:rPr>
          <w:rFonts w:ascii="Arial" w:hAnsi="Arial" w:cs="Arial"/>
        </w:rPr>
      </w:pPr>
    </w:p>
    <w:p w:rsidR="00051238" w:rsidRDefault="00051238" w:rsidP="00AD17C8">
      <w:pPr>
        <w:jc w:val="both"/>
        <w:rPr>
          <w:rFonts w:ascii="Arial" w:hAnsi="Arial" w:cs="Arial"/>
        </w:rPr>
      </w:pPr>
    </w:p>
    <w:p w:rsidR="00EC5C68" w:rsidRPr="000D71D1" w:rsidRDefault="00EC5C68" w:rsidP="000D71D1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0D71D1">
        <w:rPr>
          <w:rFonts w:ascii="Arial" w:hAnsi="Arial" w:cs="Arial"/>
          <w:b/>
        </w:rPr>
        <w:t>RAČUN DOBITI I GUBITKA OD OTVARANJA STEČAJA DO 3</w:t>
      </w:r>
      <w:r w:rsidR="005B5F0E">
        <w:rPr>
          <w:rFonts w:ascii="Arial" w:hAnsi="Arial" w:cs="Arial"/>
          <w:b/>
        </w:rPr>
        <w:t>1</w:t>
      </w:r>
      <w:r w:rsidRPr="000D71D1">
        <w:rPr>
          <w:rFonts w:ascii="Arial" w:hAnsi="Arial" w:cs="Arial"/>
          <w:b/>
        </w:rPr>
        <w:t>.</w:t>
      </w:r>
      <w:r w:rsidR="005B5F0E">
        <w:rPr>
          <w:rFonts w:ascii="Arial" w:hAnsi="Arial" w:cs="Arial"/>
          <w:b/>
        </w:rPr>
        <w:t>12</w:t>
      </w:r>
      <w:r w:rsidRPr="000D71D1">
        <w:rPr>
          <w:rFonts w:ascii="Arial" w:hAnsi="Arial" w:cs="Arial"/>
          <w:b/>
        </w:rPr>
        <w:t>.201</w:t>
      </w:r>
      <w:r w:rsidR="005B5F0E">
        <w:rPr>
          <w:rFonts w:ascii="Arial" w:hAnsi="Arial" w:cs="Arial"/>
          <w:b/>
        </w:rPr>
        <w:t>6</w:t>
      </w:r>
      <w:r w:rsidRPr="000D71D1">
        <w:rPr>
          <w:rFonts w:ascii="Arial" w:hAnsi="Arial" w:cs="Arial"/>
          <w:b/>
        </w:rPr>
        <w:t>. GODINE</w:t>
      </w:r>
    </w:p>
    <w:p w:rsidR="00E34A29" w:rsidRDefault="00E34A29" w:rsidP="00EC5C68">
      <w:pPr>
        <w:jc w:val="both"/>
        <w:rPr>
          <w:rFonts w:ascii="Arial" w:hAnsi="Arial" w:cs="Arial"/>
          <w:b/>
        </w:rPr>
      </w:pPr>
    </w:p>
    <w:p w:rsidR="00E34A29" w:rsidRDefault="009F08E8" w:rsidP="00EC5C6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Sukladno Zakonu o računovodstvu prihodi i rashodi prikazani su </w:t>
      </w:r>
      <w:r w:rsidR="0015113B">
        <w:rPr>
          <w:rFonts w:ascii="Arial" w:hAnsi="Arial" w:cs="Arial"/>
        </w:rPr>
        <w:t>bez uključenog poreza na dodanu vrijednost, budući je porez na dodanu vrijednost neutralna kategorija.</w:t>
      </w:r>
    </w:p>
    <w:p w:rsidR="00176FE7" w:rsidRDefault="00176FE7" w:rsidP="00EC5C68">
      <w:pPr>
        <w:jc w:val="both"/>
        <w:rPr>
          <w:rFonts w:ascii="Arial" w:hAnsi="Arial" w:cs="Arial"/>
        </w:rPr>
      </w:pPr>
    </w:p>
    <w:p w:rsidR="00176FE7" w:rsidRDefault="00176FE7" w:rsidP="00EC5C6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Tablica 1: </w:t>
      </w:r>
      <w:r w:rsidR="00C41D72">
        <w:rPr>
          <w:rFonts w:ascii="Arial" w:hAnsi="Arial" w:cs="Arial"/>
        </w:rPr>
        <w:tab/>
      </w:r>
      <w:r>
        <w:rPr>
          <w:rFonts w:ascii="Arial" w:hAnsi="Arial" w:cs="Arial"/>
        </w:rPr>
        <w:t xml:space="preserve">Račun dobiti i gubitka po godinama i kumulativno za razdoblje </w:t>
      </w:r>
      <w:r w:rsidR="005B5F0E">
        <w:rPr>
          <w:rFonts w:ascii="Arial" w:hAnsi="Arial" w:cs="Arial"/>
        </w:rPr>
        <w:t>31.01.2012.</w:t>
      </w:r>
      <w:r>
        <w:rPr>
          <w:rFonts w:ascii="Arial" w:hAnsi="Arial" w:cs="Arial"/>
        </w:rPr>
        <w:t xml:space="preserve"> do 3</w:t>
      </w:r>
      <w:r w:rsidR="005B5F0E">
        <w:rPr>
          <w:rFonts w:ascii="Arial" w:hAnsi="Arial" w:cs="Arial"/>
        </w:rPr>
        <w:t>1</w:t>
      </w:r>
      <w:r>
        <w:rPr>
          <w:rFonts w:ascii="Arial" w:hAnsi="Arial" w:cs="Arial"/>
        </w:rPr>
        <w:t>.</w:t>
      </w:r>
      <w:r w:rsidR="005B5F0E">
        <w:rPr>
          <w:rFonts w:ascii="Arial" w:hAnsi="Arial" w:cs="Arial"/>
        </w:rPr>
        <w:t>12</w:t>
      </w:r>
      <w:r>
        <w:rPr>
          <w:rFonts w:ascii="Arial" w:hAnsi="Arial" w:cs="Arial"/>
        </w:rPr>
        <w:t>.201</w:t>
      </w:r>
      <w:r w:rsidR="005B5F0E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. godine </w:t>
      </w:r>
    </w:p>
    <w:p w:rsidR="000D71D1" w:rsidRPr="00DD2973" w:rsidRDefault="00DD2973" w:rsidP="00DD2973">
      <w:pPr>
        <w:jc w:val="right"/>
        <w:rPr>
          <w:rFonts w:ascii="Arial" w:hAnsi="Arial" w:cs="Arial"/>
          <w:sz w:val="16"/>
          <w:szCs w:val="16"/>
        </w:rPr>
      </w:pPr>
      <w:r w:rsidRPr="00DD2973">
        <w:rPr>
          <w:rFonts w:ascii="Arial" w:hAnsi="Arial" w:cs="Arial"/>
          <w:sz w:val="16"/>
          <w:szCs w:val="16"/>
        </w:rPr>
        <w:t>u kunama</w:t>
      </w:r>
    </w:p>
    <w:p w:rsidR="00EC5C68" w:rsidRPr="00135649" w:rsidRDefault="00E14C2C" w:rsidP="00AD17C8">
      <w:pPr>
        <w:jc w:val="both"/>
        <w:rPr>
          <w:rFonts w:ascii="Arial" w:hAnsi="Arial" w:cs="Arial"/>
        </w:rPr>
      </w:pPr>
      <w:r w:rsidRPr="00E14C2C">
        <w:rPr>
          <w:noProof/>
          <w:lang w:eastAsia="hr-HR"/>
        </w:rPr>
        <w:drawing>
          <wp:inline distT="0" distB="0" distL="0" distR="0">
            <wp:extent cx="5760720" cy="587681"/>
            <wp:effectExtent l="0" t="0" r="0" b="317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7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4E3E" w:rsidRDefault="00D64E3E" w:rsidP="00D64E3E">
      <w:pPr>
        <w:jc w:val="both"/>
        <w:rPr>
          <w:rFonts w:ascii="Arial" w:hAnsi="Arial" w:cs="Arial"/>
        </w:rPr>
      </w:pPr>
    </w:p>
    <w:p w:rsidR="007E1CBA" w:rsidRDefault="007E1CBA" w:rsidP="00D64E3E">
      <w:pPr>
        <w:jc w:val="both"/>
        <w:rPr>
          <w:rFonts w:ascii="Arial" w:hAnsi="Arial" w:cs="Arial"/>
        </w:rPr>
      </w:pPr>
    </w:p>
    <w:p w:rsidR="007E1CBA" w:rsidRPr="00D64E3E" w:rsidRDefault="007E1CBA" w:rsidP="00D64E3E">
      <w:pPr>
        <w:jc w:val="both"/>
        <w:rPr>
          <w:rFonts w:ascii="Arial" w:hAnsi="Arial" w:cs="Arial"/>
        </w:rPr>
      </w:pPr>
    </w:p>
    <w:p w:rsidR="005445E3" w:rsidRPr="000D71D1" w:rsidRDefault="0019566C" w:rsidP="009168F7">
      <w:pPr>
        <w:jc w:val="both"/>
        <w:rPr>
          <w:rFonts w:ascii="Arial" w:hAnsi="Arial" w:cs="Arial"/>
          <w:b/>
        </w:rPr>
      </w:pPr>
      <w:r w:rsidRPr="000D71D1">
        <w:rPr>
          <w:rFonts w:ascii="Arial" w:hAnsi="Arial" w:cs="Arial"/>
          <w:b/>
        </w:rPr>
        <w:t xml:space="preserve">A </w:t>
      </w:r>
      <w:r w:rsidR="000D71D1" w:rsidRPr="000D71D1">
        <w:rPr>
          <w:rFonts w:ascii="Arial" w:hAnsi="Arial" w:cs="Arial"/>
          <w:b/>
        </w:rPr>
        <w:tab/>
      </w:r>
      <w:r w:rsidRPr="000D71D1">
        <w:rPr>
          <w:rFonts w:ascii="Arial" w:hAnsi="Arial" w:cs="Arial"/>
          <w:b/>
        </w:rPr>
        <w:t>PRIHODI PO VRSTAMA</w:t>
      </w:r>
    </w:p>
    <w:p w:rsidR="00CC35AF" w:rsidRDefault="00CC35AF" w:rsidP="009168F7">
      <w:pPr>
        <w:jc w:val="both"/>
        <w:rPr>
          <w:rFonts w:ascii="Arial" w:hAnsi="Arial" w:cs="Arial"/>
        </w:rPr>
      </w:pPr>
    </w:p>
    <w:p w:rsidR="009168F7" w:rsidRDefault="00CC35AF" w:rsidP="009168F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Tablica 2:</w:t>
      </w:r>
      <w:r w:rsidR="00C41D72">
        <w:rPr>
          <w:rFonts w:ascii="Arial" w:hAnsi="Arial" w:cs="Arial"/>
        </w:rPr>
        <w:tab/>
      </w:r>
      <w:r w:rsidR="00250284">
        <w:rPr>
          <w:rFonts w:ascii="Arial" w:hAnsi="Arial" w:cs="Arial"/>
        </w:rPr>
        <w:t>Prihodi po vrstama ostvareni u stečajnom postupku</w:t>
      </w:r>
    </w:p>
    <w:p w:rsidR="00C41D72" w:rsidRDefault="009955CB" w:rsidP="009955CB">
      <w:pPr>
        <w:jc w:val="right"/>
        <w:rPr>
          <w:rFonts w:ascii="Arial" w:hAnsi="Arial" w:cs="Arial"/>
        </w:rPr>
      </w:pPr>
      <w:r w:rsidRPr="00DD2973">
        <w:rPr>
          <w:rFonts w:ascii="Arial" w:hAnsi="Arial" w:cs="Arial"/>
          <w:sz w:val="16"/>
          <w:szCs w:val="16"/>
        </w:rPr>
        <w:t>u kunama</w:t>
      </w:r>
    </w:p>
    <w:p w:rsidR="00C95516" w:rsidRDefault="00E14C2C" w:rsidP="009168F7">
      <w:pPr>
        <w:jc w:val="both"/>
        <w:rPr>
          <w:rFonts w:ascii="Arial" w:hAnsi="Arial" w:cs="Arial"/>
        </w:rPr>
      </w:pPr>
      <w:r w:rsidRPr="00E14C2C">
        <w:rPr>
          <w:noProof/>
          <w:lang w:eastAsia="hr-HR"/>
        </w:rPr>
        <w:drawing>
          <wp:inline distT="0" distB="0" distL="0" distR="0">
            <wp:extent cx="5760720" cy="793903"/>
            <wp:effectExtent l="0" t="0" r="0" b="6350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3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ABF" w:rsidRDefault="00343ABF" w:rsidP="009168F7">
      <w:pPr>
        <w:jc w:val="both"/>
        <w:rPr>
          <w:rFonts w:ascii="Arial" w:hAnsi="Arial" w:cs="Arial"/>
        </w:rPr>
      </w:pPr>
    </w:p>
    <w:p w:rsidR="00BF6E15" w:rsidRPr="00067484" w:rsidRDefault="00C95516" w:rsidP="009168F7">
      <w:pPr>
        <w:jc w:val="both"/>
        <w:rPr>
          <w:rFonts w:ascii="Arial" w:hAnsi="Arial" w:cs="Arial"/>
        </w:rPr>
      </w:pPr>
      <w:r w:rsidRPr="00067484">
        <w:rPr>
          <w:rFonts w:ascii="Arial" w:hAnsi="Arial" w:cs="Arial"/>
        </w:rPr>
        <w:t>Ukupni prihodi u stečaju zaključno sa 3</w:t>
      </w:r>
      <w:r w:rsidR="008F1433" w:rsidRPr="00067484">
        <w:rPr>
          <w:rFonts w:ascii="Arial" w:hAnsi="Arial" w:cs="Arial"/>
        </w:rPr>
        <w:t>1</w:t>
      </w:r>
      <w:r w:rsidRPr="00067484">
        <w:rPr>
          <w:rFonts w:ascii="Arial" w:hAnsi="Arial" w:cs="Arial"/>
        </w:rPr>
        <w:t>.</w:t>
      </w:r>
      <w:r w:rsidR="008F1433" w:rsidRPr="00067484">
        <w:rPr>
          <w:rFonts w:ascii="Arial" w:hAnsi="Arial" w:cs="Arial"/>
        </w:rPr>
        <w:t>12</w:t>
      </w:r>
      <w:r w:rsidRPr="00067484">
        <w:rPr>
          <w:rFonts w:ascii="Arial" w:hAnsi="Arial" w:cs="Arial"/>
        </w:rPr>
        <w:t>.201</w:t>
      </w:r>
      <w:r w:rsidR="008F1433" w:rsidRPr="00067484">
        <w:rPr>
          <w:rFonts w:ascii="Arial" w:hAnsi="Arial" w:cs="Arial"/>
        </w:rPr>
        <w:t>6</w:t>
      </w:r>
      <w:r w:rsidRPr="00067484">
        <w:rPr>
          <w:rFonts w:ascii="Arial" w:hAnsi="Arial" w:cs="Arial"/>
        </w:rPr>
        <w:t xml:space="preserve">. godine iznose </w:t>
      </w:r>
      <w:r w:rsidR="008F1433" w:rsidRPr="00067484">
        <w:rPr>
          <w:rFonts w:ascii="Arial" w:hAnsi="Arial" w:cs="Arial"/>
        </w:rPr>
        <w:t>24</w:t>
      </w:r>
      <w:r w:rsidR="00343ABF" w:rsidRPr="00067484">
        <w:rPr>
          <w:rFonts w:ascii="Arial" w:hAnsi="Arial" w:cs="Arial"/>
        </w:rPr>
        <w:t>.</w:t>
      </w:r>
      <w:r w:rsidR="008F1433" w:rsidRPr="00067484">
        <w:rPr>
          <w:rFonts w:ascii="Arial" w:hAnsi="Arial" w:cs="Arial"/>
        </w:rPr>
        <w:t>629.129,21</w:t>
      </w:r>
      <w:r w:rsidRPr="00067484">
        <w:rPr>
          <w:rFonts w:ascii="Arial" w:hAnsi="Arial" w:cs="Arial"/>
        </w:rPr>
        <w:t xml:space="preserve"> kun</w:t>
      </w:r>
      <w:r w:rsidR="008F1433" w:rsidRPr="00067484">
        <w:rPr>
          <w:rFonts w:ascii="Arial" w:hAnsi="Arial" w:cs="Arial"/>
        </w:rPr>
        <w:t>u</w:t>
      </w:r>
      <w:r w:rsidRPr="00067484">
        <w:rPr>
          <w:rFonts w:ascii="Arial" w:hAnsi="Arial" w:cs="Arial"/>
        </w:rPr>
        <w:t>. Najvećim di</w:t>
      </w:r>
      <w:r w:rsidR="0023475C" w:rsidRPr="00067484">
        <w:rPr>
          <w:rFonts w:ascii="Arial" w:hAnsi="Arial" w:cs="Arial"/>
        </w:rPr>
        <w:t>jelom nastali su na temelj</w:t>
      </w:r>
      <w:r w:rsidR="005F6726" w:rsidRPr="00067484">
        <w:rPr>
          <w:rFonts w:ascii="Arial" w:hAnsi="Arial" w:cs="Arial"/>
        </w:rPr>
        <w:t xml:space="preserve">u prodaje </w:t>
      </w:r>
      <w:r w:rsidR="008F1433" w:rsidRPr="00067484">
        <w:rPr>
          <w:rFonts w:ascii="Arial" w:hAnsi="Arial" w:cs="Arial"/>
        </w:rPr>
        <w:t>imovine, kamata</w:t>
      </w:r>
      <w:r w:rsidR="005F6726" w:rsidRPr="00067484">
        <w:rPr>
          <w:rFonts w:ascii="Arial" w:hAnsi="Arial" w:cs="Arial"/>
        </w:rPr>
        <w:t xml:space="preserve"> i </w:t>
      </w:r>
      <w:r w:rsidR="0023475C" w:rsidRPr="00067484">
        <w:rPr>
          <w:rFonts w:ascii="Arial" w:hAnsi="Arial" w:cs="Arial"/>
        </w:rPr>
        <w:t xml:space="preserve">od najma </w:t>
      </w:r>
      <w:r w:rsidR="003A42FE" w:rsidRPr="00067484">
        <w:rPr>
          <w:rFonts w:ascii="Arial" w:hAnsi="Arial" w:cs="Arial"/>
        </w:rPr>
        <w:t>imovine</w:t>
      </w:r>
      <w:r w:rsidR="00603016" w:rsidRPr="00067484">
        <w:rPr>
          <w:rFonts w:ascii="Arial" w:hAnsi="Arial" w:cs="Arial"/>
        </w:rPr>
        <w:t>.</w:t>
      </w:r>
    </w:p>
    <w:p w:rsidR="00CD1679" w:rsidRPr="00067484" w:rsidRDefault="00CD1679" w:rsidP="009168F7">
      <w:pPr>
        <w:jc w:val="both"/>
        <w:rPr>
          <w:rFonts w:ascii="Arial" w:hAnsi="Arial" w:cs="Arial"/>
        </w:rPr>
      </w:pPr>
    </w:p>
    <w:p w:rsidR="00CD1679" w:rsidRPr="00067484" w:rsidRDefault="00CD1679" w:rsidP="009168F7">
      <w:pPr>
        <w:jc w:val="both"/>
        <w:rPr>
          <w:rFonts w:ascii="Arial" w:hAnsi="Arial" w:cs="Arial"/>
        </w:rPr>
      </w:pPr>
      <w:r w:rsidRPr="00067484">
        <w:rPr>
          <w:rFonts w:ascii="Arial" w:hAnsi="Arial" w:cs="Arial"/>
        </w:rPr>
        <w:t>Prihodi od kamata u ukupnom iznosu 881.898,89 kuna odnose se na kamate na sredstva po transakcijskom računu i na zatezne kamate obračunate na nepravovremeno plaćanja računa koji su naplaćeno ovrhom od društva KONZUM d.d. i KOZMO d.o.o..</w:t>
      </w:r>
    </w:p>
    <w:p w:rsidR="00CD1679" w:rsidRPr="00067484" w:rsidRDefault="00CD1679" w:rsidP="009168F7">
      <w:pPr>
        <w:jc w:val="both"/>
        <w:rPr>
          <w:rFonts w:ascii="Arial" w:hAnsi="Arial" w:cs="Arial"/>
        </w:rPr>
      </w:pPr>
    </w:p>
    <w:p w:rsidR="00BF6E15" w:rsidRPr="00067484" w:rsidRDefault="00BF6E15" w:rsidP="009168F7">
      <w:pPr>
        <w:jc w:val="both"/>
        <w:rPr>
          <w:rFonts w:ascii="Arial" w:hAnsi="Arial" w:cs="Arial"/>
        </w:rPr>
      </w:pPr>
      <w:r w:rsidRPr="00067484">
        <w:rPr>
          <w:rFonts w:ascii="Arial" w:hAnsi="Arial" w:cs="Arial"/>
        </w:rPr>
        <w:t xml:space="preserve">Prihodi od najma u iznosu </w:t>
      </w:r>
      <w:r w:rsidR="00CD1679" w:rsidRPr="00067484">
        <w:rPr>
          <w:rFonts w:ascii="Arial" w:hAnsi="Arial" w:cs="Arial"/>
        </w:rPr>
        <w:t>445.206.,64</w:t>
      </w:r>
      <w:r w:rsidR="007E19F5" w:rsidRPr="00067484">
        <w:rPr>
          <w:rFonts w:ascii="Arial" w:hAnsi="Arial" w:cs="Arial"/>
        </w:rPr>
        <w:t xml:space="preserve"> kuna ostvaren</w:t>
      </w:r>
      <w:r w:rsidR="003F3311" w:rsidRPr="00067484">
        <w:rPr>
          <w:rFonts w:ascii="Arial" w:hAnsi="Arial" w:cs="Arial"/>
        </w:rPr>
        <w:t>i su</w:t>
      </w:r>
      <w:r w:rsidR="007E19F5" w:rsidRPr="00067484">
        <w:rPr>
          <w:rFonts w:ascii="Arial" w:hAnsi="Arial" w:cs="Arial"/>
        </w:rPr>
        <w:t xml:space="preserve"> temeljem Ugovora o zakupu </w:t>
      </w:r>
      <w:r w:rsidR="003C785F" w:rsidRPr="00067484">
        <w:rPr>
          <w:rFonts w:ascii="Arial" w:hAnsi="Arial" w:cs="Arial"/>
        </w:rPr>
        <w:t xml:space="preserve">poslovnog prostora označen kao AL 0.19 u površini od 105 m2 zajedno sa prostorom ispred lokala koji će služiti za potrebe terase u površni cca 80 m2 </w:t>
      </w:r>
      <w:r w:rsidR="007527CD" w:rsidRPr="00067484">
        <w:rPr>
          <w:rFonts w:ascii="Arial" w:hAnsi="Arial" w:cs="Arial"/>
        </w:rPr>
        <w:t xml:space="preserve">sa društvom </w:t>
      </w:r>
      <w:r w:rsidR="002436C7" w:rsidRPr="00067484">
        <w:rPr>
          <w:rFonts w:ascii="Arial" w:hAnsi="Arial" w:cs="Arial"/>
        </w:rPr>
        <w:t xml:space="preserve">EXPORTDRVO PROJEKTI d.o.o. </w:t>
      </w:r>
      <w:r w:rsidR="002E7D73" w:rsidRPr="00067484">
        <w:rPr>
          <w:rFonts w:ascii="Arial" w:hAnsi="Arial" w:cs="Arial"/>
        </w:rPr>
        <w:t>iz Zagr</w:t>
      </w:r>
      <w:r w:rsidR="003F3311" w:rsidRPr="00067484">
        <w:rPr>
          <w:rFonts w:ascii="Arial" w:hAnsi="Arial" w:cs="Arial"/>
        </w:rPr>
        <w:t>e</w:t>
      </w:r>
      <w:r w:rsidR="002E7D73" w:rsidRPr="00067484">
        <w:rPr>
          <w:rFonts w:ascii="Arial" w:hAnsi="Arial" w:cs="Arial"/>
        </w:rPr>
        <w:t>ba</w:t>
      </w:r>
      <w:r w:rsidR="002436C7" w:rsidRPr="00067484">
        <w:rPr>
          <w:rFonts w:ascii="Arial" w:hAnsi="Arial" w:cs="Arial"/>
        </w:rPr>
        <w:t xml:space="preserve"> i </w:t>
      </w:r>
      <w:r w:rsidR="00883985">
        <w:rPr>
          <w:rFonts w:ascii="Arial" w:hAnsi="Arial" w:cs="Arial"/>
        </w:rPr>
        <w:t xml:space="preserve">ugovor o najmu prostora za odašiljač sa </w:t>
      </w:r>
      <w:r w:rsidR="002436C7" w:rsidRPr="00067484">
        <w:rPr>
          <w:rFonts w:ascii="Arial" w:hAnsi="Arial" w:cs="Arial"/>
        </w:rPr>
        <w:t>VIPNET d.o.o. iz Zagreb</w:t>
      </w:r>
      <w:r w:rsidR="00681064" w:rsidRPr="00067484">
        <w:rPr>
          <w:rFonts w:ascii="Arial" w:hAnsi="Arial" w:cs="Arial"/>
        </w:rPr>
        <w:t>.</w:t>
      </w:r>
    </w:p>
    <w:p w:rsidR="004647B2" w:rsidRDefault="00FE4424" w:rsidP="009168F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-3-</w:t>
      </w:r>
    </w:p>
    <w:p w:rsidR="00FE4424" w:rsidRDefault="00FE4424" w:rsidP="009168F7">
      <w:pPr>
        <w:jc w:val="both"/>
        <w:rPr>
          <w:rFonts w:ascii="Arial" w:hAnsi="Arial" w:cs="Arial"/>
        </w:rPr>
      </w:pPr>
    </w:p>
    <w:p w:rsidR="00FE4424" w:rsidRDefault="00FE4424" w:rsidP="009168F7">
      <w:pPr>
        <w:jc w:val="both"/>
        <w:rPr>
          <w:rFonts w:ascii="Arial" w:hAnsi="Arial" w:cs="Arial"/>
        </w:rPr>
      </w:pPr>
    </w:p>
    <w:p w:rsidR="00FE4424" w:rsidRPr="00067484" w:rsidRDefault="00FE4424" w:rsidP="009168F7">
      <w:pPr>
        <w:jc w:val="both"/>
        <w:rPr>
          <w:rFonts w:ascii="Arial" w:hAnsi="Arial" w:cs="Arial"/>
        </w:rPr>
      </w:pPr>
    </w:p>
    <w:p w:rsidR="004647B2" w:rsidRDefault="004647B2" w:rsidP="009168F7">
      <w:pPr>
        <w:jc w:val="both"/>
        <w:rPr>
          <w:rFonts w:ascii="Arial" w:hAnsi="Arial" w:cs="Arial"/>
        </w:rPr>
      </w:pPr>
      <w:r w:rsidRPr="00067484">
        <w:rPr>
          <w:rFonts w:ascii="Arial" w:hAnsi="Arial" w:cs="Arial"/>
        </w:rPr>
        <w:t xml:space="preserve">Prihodi od prodaje </w:t>
      </w:r>
      <w:r w:rsidR="002436C7" w:rsidRPr="00067484">
        <w:rPr>
          <w:rFonts w:ascii="Arial" w:hAnsi="Arial" w:cs="Arial"/>
        </w:rPr>
        <w:t>imovine</w:t>
      </w:r>
      <w:r w:rsidRPr="00067484">
        <w:rPr>
          <w:rFonts w:ascii="Arial" w:hAnsi="Arial" w:cs="Arial"/>
        </w:rPr>
        <w:t xml:space="preserve"> odnose se na prodaju </w:t>
      </w:r>
      <w:r w:rsidR="002D3B59" w:rsidRPr="00067484">
        <w:rPr>
          <w:rFonts w:ascii="Arial" w:hAnsi="Arial" w:cs="Arial"/>
        </w:rPr>
        <w:t xml:space="preserve">kupcu EXPORTDRVO PROJEKTI d.o.o. </w:t>
      </w:r>
      <w:r w:rsidR="002436C7" w:rsidRPr="00067484">
        <w:rPr>
          <w:rFonts w:ascii="Arial" w:hAnsi="Arial" w:cs="Arial"/>
        </w:rPr>
        <w:t>suvlasničkog dijela 1534/2000 dijela nekretnine-prava građenja, upisano u ZK.Ul.br. 25833 k.o. Grad Zagreb Općinskog građanskog suda u Zagrebu kao pravo građenja na kč.br.1429/3 upisanoj u zk.ul.br.25832 k.o. Grad Zagreb-Zgrada mješovite namjene broj 88 sagrađene na pravu građenja osnovanom kč.br. 1429/3 upisanoj u zk.ul.br.25832 k.o. Grad Zagreb, prodan</w:t>
      </w:r>
      <w:r w:rsidR="002D3B59" w:rsidRPr="00067484">
        <w:rPr>
          <w:rFonts w:ascii="Arial" w:hAnsi="Arial" w:cs="Arial"/>
        </w:rPr>
        <w:t xml:space="preserve">a na </w:t>
      </w:r>
      <w:r w:rsidR="002436C7" w:rsidRPr="00067484">
        <w:rPr>
          <w:rFonts w:ascii="Arial" w:hAnsi="Arial" w:cs="Arial"/>
        </w:rPr>
        <w:t>15. usmenoj javnoj dražbi u stečajnom postupku St-1328/11 Trgovačkog suda u Zagrebu, temeljem rješenja o dosudi nekretnine ku</w:t>
      </w:r>
      <w:r w:rsidR="002D3B59" w:rsidRPr="00067484">
        <w:rPr>
          <w:rFonts w:ascii="Arial" w:hAnsi="Arial" w:cs="Arial"/>
        </w:rPr>
        <w:t>p</w:t>
      </w:r>
      <w:r w:rsidR="002436C7" w:rsidRPr="00067484">
        <w:rPr>
          <w:rFonts w:ascii="Arial" w:hAnsi="Arial" w:cs="Arial"/>
        </w:rPr>
        <w:t>cu</w:t>
      </w:r>
      <w:r w:rsidR="002D3B59" w:rsidRPr="00067484">
        <w:rPr>
          <w:rFonts w:ascii="Arial" w:hAnsi="Arial" w:cs="Arial"/>
        </w:rPr>
        <w:t xml:space="preserve"> </w:t>
      </w:r>
      <w:r w:rsidR="002436C7" w:rsidRPr="00067484">
        <w:rPr>
          <w:rFonts w:ascii="Arial" w:hAnsi="Arial" w:cs="Arial"/>
        </w:rPr>
        <w:t xml:space="preserve">br. St-1328/11 od 29.04.2014. godine. </w:t>
      </w:r>
    </w:p>
    <w:p w:rsidR="00067484" w:rsidRPr="00067484" w:rsidRDefault="00067484" w:rsidP="009168F7">
      <w:pPr>
        <w:jc w:val="both"/>
        <w:rPr>
          <w:rFonts w:ascii="Arial" w:hAnsi="Arial" w:cs="Arial"/>
        </w:rPr>
      </w:pPr>
    </w:p>
    <w:p w:rsidR="008067E2" w:rsidRPr="00067484" w:rsidRDefault="008067E2" w:rsidP="009168F7">
      <w:pPr>
        <w:jc w:val="both"/>
        <w:rPr>
          <w:rFonts w:ascii="Arial" w:hAnsi="Arial" w:cs="Arial"/>
        </w:rPr>
      </w:pPr>
      <w:r w:rsidRPr="00067484">
        <w:rPr>
          <w:rFonts w:ascii="Arial" w:hAnsi="Arial" w:cs="Arial"/>
        </w:rPr>
        <w:t>Društvu EXPORTDRVO PROJEKTI d.o.o. prodan je uredski namještaj i oprema.</w:t>
      </w:r>
    </w:p>
    <w:p w:rsidR="008067E2" w:rsidRDefault="008067E2" w:rsidP="009168F7">
      <w:pPr>
        <w:jc w:val="both"/>
        <w:rPr>
          <w:rFonts w:ascii="Arial" w:hAnsi="Arial" w:cs="Arial"/>
          <w:color w:val="FF0000"/>
        </w:rPr>
      </w:pPr>
    </w:p>
    <w:p w:rsidR="008067E2" w:rsidRDefault="008067E2" w:rsidP="000674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Dana 25. siječnja 2013. godine Trgovački sud u Zagrebu donio je presudu</w:t>
      </w:r>
      <w:r w:rsidR="00D9015D">
        <w:rPr>
          <w:rFonts w:ascii="Arial" w:hAnsi="Arial" w:cs="Arial"/>
        </w:rPr>
        <w:t xml:space="preserve"> pod brojem P-4287/12,</w:t>
      </w:r>
      <w:r>
        <w:rPr>
          <w:rFonts w:ascii="Arial" w:hAnsi="Arial" w:cs="Arial"/>
        </w:rPr>
        <w:t xml:space="preserve"> </w:t>
      </w:r>
      <w:r w:rsidR="00D9015D">
        <w:rPr>
          <w:rFonts w:ascii="Arial" w:hAnsi="Arial" w:cs="Arial"/>
        </w:rPr>
        <w:t xml:space="preserve">kojom je usvojen tužbeni zahtjev četiriju PREBENDARSKIH </w:t>
      </w:r>
      <w:r>
        <w:rPr>
          <w:rFonts w:ascii="Arial" w:hAnsi="Arial" w:cs="Arial"/>
        </w:rPr>
        <w:t>KUR</w:t>
      </w:r>
      <w:r w:rsidR="00D9015D">
        <w:rPr>
          <w:rFonts w:ascii="Arial" w:hAnsi="Arial" w:cs="Arial"/>
        </w:rPr>
        <w:t>IJA usmjeren na stjecanje pravnog</w:t>
      </w:r>
      <w:r>
        <w:rPr>
          <w:rFonts w:ascii="Arial" w:hAnsi="Arial" w:cs="Arial"/>
        </w:rPr>
        <w:t xml:space="preserve"> temelj</w:t>
      </w:r>
      <w:r w:rsidR="00D9015D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za upis prava vlasništva</w:t>
      </w:r>
      <w:r w:rsidR="00D9015D">
        <w:rPr>
          <w:rFonts w:ascii="Arial" w:hAnsi="Arial" w:cs="Arial"/>
        </w:rPr>
        <w:t xml:space="preserve"> na 466/2000 dijela nekretnine (prava građenja) u Zagrebu, Tkalčićeva 88. Na temelju te presude</w:t>
      </w:r>
      <w:r>
        <w:rPr>
          <w:rFonts w:ascii="Arial" w:hAnsi="Arial" w:cs="Arial"/>
        </w:rPr>
        <w:t xml:space="preserve"> društvu ILLUMINTIO d.o.o.</w:t>
      </w:r>
      <w:r w:rsidR="00D9015D">
        <w:rPr>
          <w:rFonts w:ascii="Arial" w:hAnsi="Arial" w:cs="Arial"/>
        </w:rPr>
        <w:t xml:space="preserve"> u stečaju</w:t>
      </w:r>
      <w:r>
        <w:rPr>
          <w:rFonts w:ascii="Arial" w:hAnsi="Arial" w:cs="Arial"/>
        </w:rPr>
        <w:t xml:space="preserve"> proizašla je i obveza plaćanja PDV-a</w:t>
      </w:r>
      <w:r w:rsidR="00D9015D">
        <w:rPr>
          <w:rFonts w:ascii="Arial" w:hAnsi="Arial" w:cs="Arial"/>
        </w:rPr>
        <w:t xml:space="preserve"> i naknade parničnih troškova</w:t>
      </w:r>
      <w:r>
        <w:rPr>
          <w:rFonts w:ascii="Arial" w:hAnsi="Arial" w:cs="Arial"/>
        </w:rPr>
        <w:t>.</w:t>
      </w:r>
    </w:p>
    <w:p w:rsidR="00067484" w:rsidRDefault="00067484" w:rsidP="00067484">
      <w:pPr>
        <w:jc w:val="both"/>
        <w:rPr>
          <w:rFonts w:ascii="Arial" w:hAnsi="Arial" w:cs="Arial"/>
        </w:rPr>
      </w:pPr>
    </w:p>
    <w:p w:rsidR="008067E2" w:rsidRDefault="008067E2" w:rsidP="000674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Trgovačku sud u Zagrebu doznačio je na račun društva </w:t>
      </w:r>
      <w:r w:rsidR="00067484">
        <w:rPr>
          <w:rFonts w:ascii="Arial" w:hAnsi="Arial" w:cs="Arial"/>
        </w:rPr>
        <w:t xml:space="preserve">sredstva za namirenje troškova stečajnog postupka. </w:t>
      </w:r>
    </w:p>
    <w:p w:rsidR="008067E2" w:rsidRDefault="008067E2" w:rsidP="009168F7">
      <w:pPr>
        <w:jc w:val="both"/>
        <w:rPr>
          <w:rFonts w:ascii="Arial" w:hAnsi="Arial" w:cs="Arial"/>
          <w:color w:val="FF0000"/>
        </w:rPr>
      </w:pPr>
    </w:p>
    <w:p w:rsidR="002D3B59" w:rsidRPr="00E14C2C" w:rsidRDefault="002D3B59" w:rsidP="009168F7">
      <w:pPr>
        <w:jc w:val="both"/>
        <w:rPr>
          <w:rFonts w:ascii="Arial" w:hAnsi="Arial" w:cs="Arial"/>
          <w:color w:val="FF0000"/>
        </w:rPr>
      </w:pPr>
    </w:p>
    <w:p w:rsidR="004647B2" w:rsidRDefault="004647B2" w:rsidP="009168F7">
      <w:pPr>
        <w:jc w:val="both"/>
        <w:rPr>
          <w:rFonts w:ascii="Arial" w:hAnsi="Arial" w:cs="Arial"/>
        </w:rPr>
      </w:pPr>
    </w:p>
    <w:p w:rsidR="00D223D6" w:rsidRPr="000D71D1" w:rsidRDefault="00D223D6" w:rsidP="00D223D6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B</w:t>
      </w:r>
      <w:r w:rsidRPr="000D71D1">
        <w:rPr>
          <w:rFonts w:ascii="Arial" w:hAnsi="Arial" w:cs="Arial"/>
          <w:b/>
        </w:rPr>
        <w:t xml:space="preserve"> </w:t>
      </w:r>
      <w:r w:rsidRPr="000D71D1">
        <w:rPr>
          <w:rFonts w:ascii="Arial" w:hAnsi="Arial" w:cs="Arial"/>
          <w:b/>
        </w:rPr>
        <w:tab/>
        <w:t>R</w:t>
      </w:r>
      <w:r>
        <w:rPr>
          <w:rFonts w:ascii="Arial" w:hAnsi="Arial" w:cs="Arial"/>
          <w:b/>
        </w:rPr>
        <w:t>ASHODI</w:t>
      </w:r>
      <w:r w:rsidRPr="000D71D1">
        <w:rPr>
          <w:rFonts w:ascii="Arial" w:hAnsi="Arial" w:cs="Arial"/>
          <w:b/>
        </w:rPr>
        <w:t xml:space="preserve"> PO VRSTAMA</w:t>
      </w:r>
    </w:p>
    <w:p w:rsidR="007B60E5" w:rsidRDefault="007B60E5" w:rsidP="009168F7">
      <w:pPr>
        <w:jc w:val="both"/>
        <w:rPr>
          <w:rFonts w:ascii="Arial" w:hAnsi="Arial" w:cs="Arial"/>
        </w:rPr>
      </w:pPr>
    </w:p>
    <w:p w:rsidR="007F44F7" w:rsidRDefault="007F44F7" w:rsidP="007F44F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Tablica 3:</w:t>
      </w:r>
      <w:r>
        <w:rPr>
          <w:rFonts w:ascii="Arial" w:hAnsi="Arial" w:cs="Arial"/>
        </w:rPr>
        <w:tab/>
        <w:t>Rashodi po vrstama ostvareni u stečajnom postupku</w:t>
      </w:r>
    </w:p>
    <w:p w:rsidR="00D00545" w:rsidRDefault="00EF5B0E" w:rsidP="00EF5B0E">
      <w:pPr>
        <w:jc w:val="right"/>
        <w:rPr>
          <w:rFonts w:ascii="Arial" w:hAnsi="Arial" w:cs="Arial"/>
        </w:rPr>
      </w:pPr>
      <w:r w:rsidRPr="00DD2973">
        <w:rPr>
          <w:rFonts w:ascii="Arial" w:hAnsi="Arial" w:cs="Arial"/>
          <w:sz w:val="16"/>
          <w:szCs w:val="16"/>
        </w:rPr>
        <w:t>u kunama</w:t>
      </w:r>
    </w:p>
    <w:p w:rsidR="00254ED2" w:rsidRDefault="00E81E83">
      <w:pPr>
        <w:rPr>
          <w:rFonts w:ascii="Arial" w:hAnsi="Arial" w:cs="Arial"/>
        </w:rPr>
      </w:pPr>
      <w:r w:rsidRPr="00E81E83">
        <w:rPr>
          <w:noProof/>
          <w:lang w:eastAsia="hr-HR"/>
        </w:rPr>
        <w:drawing>
          <wp:inline distT="0" distB="0" distL="0" distR="0">
            <wp:extent cx="5760720" cy="1794637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794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4ED2" w:rsidRDefault="00254ED2" w:rsidP="00146DDB">
      <w:pPr>
        <w:rPr>
          <w:rFonts w:ascii="Arial" w:hAnsi="Arial" w:cs="Arial"/>
        </w:rPr>
      </w:pPr>
    </w:p>
    <w:p w:rsidR="00146DDB" w:rsidRDefault="00146DDB" w:rsidP="00146DDB">
      <w:pPr>
        <w:rPr>
          <w:rFonts w:ascii="Arial" w:hAnsi="Arial" w:cs="Arial"/>
        </w:rPr>
      </w:pPr>
      <w:r>
        <w:rPr>
          <w:rFonts w:ascii="Arial" w:hAnsi="Arial" w:cs="Arial"/>
        </w:rPr>
        <w:t xml:space="preserve">Ukupni rashodi u stečaju </w:t>
      </w:r>
      <w:r w:rsidRPr="005B53DC">
        <w:rPr>
          <w:rFonts w:ascii="Arial" w:hAnsi="Arial" w:cs="Arial"/>
        </w:rPr>
        <w:t>zaključno 3</w:t>
      </w:r>
      <w:r w:rsidR="005B5F0E">
        <w:rPr>
          <w:rFonts w:ascii="Arial" w:hAnsi="Arial" w:cs="Arial"/>
        </w:rPr>
        <w:t>1</w:t>
      </w:r>
      <w:r w:rsidRPr="005B53DC">
        <w:rPr>
          <w:rFonts w:ascii="Arial" w:hAnsi="Arial" w:cs="Arial"/>
        </w:rPr>
        <w:t>.</w:t>
      </w:r>
      <w:r w:rsidR="005B5F0E">
        <w:rPr>
          <w:rFonts w:ascii="Arial" w:hAnsi="Arial" w:cs="Arial"/>
        </w:rPr>
        <w:t>12</w:t>
      </w:r>
      <w:r w:rsidRPr="005B53DC">
        <w:rPr>
          <w:rFonts w:ascii="Arial" w:hAnsi="Arial" w:cs="Arial"/>
        </w:rPr>
        <w:t>.201</w:t>
      </w:r>
      <w:r w:rsidR="005B5F0E">
        <w:rPr>
          <w:rFonts w:ascii="Arial" w:hAnsi="Arial" w:cs="Arial"/>
        </w:rPr>
        <w:t>6</w:t>
      </w:r>
      <w:r w:rsidRPr="005B53DC">
        <w:rPr>
          <w:rFonts w:ascii="Arial" w:hAnsi="Arial" w:cs="Arial"/>
        </w:rPr>
        <w:t xml:space="preserve">. godine iznose </w:t>
      </w:r>
      <w:r w:rsidR="00067484">
        <w:rPr>
          <w:rFonts w:ascii="Arial" w:hAnsi="Arial" w:cs="Arial"/>
        </w:rPr>
        <w:t>99</w:t>
      </w:r>
      <w:r w:rsidR="00FE7690">
        <w:rPr>
          <w:rFonts w:ascii="Arial" w:hAnsi="Arial" w:cs="Arial"/>
        </w:rPr>
        <w:t>.</w:t>
      </w:r>
      <w:r w:rsidR="00067484">
        <w:rPr>
          <w:rFonts w:ascii="Arial" w:hAnsi="Arial" w:cs="Arial"/>
        </w:rPr>
        <w:t>995</w:t>
      </w:r>
      <w:r w:rsidRPr="005B53DC">
        <w:rPr>
          <w:rFonts w:ascii="Arial" w:hAnsi="Arial" w:cs="Arial"/>
        </w:rPr>
        <w:t>.</w:t>
      </w:r>
      <w:r w:rsidR="00067484">
        <w:rPr>
          <w:rFonts w:ascii="Arial" w:hAnsi="Arial" w:cs="Arial"/>
        </w:rPr>
        <w:t xml:space="preserve">968,30 </w:t>
      </w:r>
      <w:r w:rsidRPr="005B53DC">
        <w:rPr>
          <w:rFonts w:ascii="Arial" w:hAnsi="Arial" w:cs="Arial"/>
        </w:rPr>
        <w:t>kuna</w:t>
      </w:r>
      <w:r w:rsidR="00E92D4C">
        <w:rPr>
          <w:rFonts w:ascii="Arial" w:hAnsi="Arial" w:cs="Arial"/>
        </w:rPr>
        <w:t>:</w:t>
      </w:r>
    </w:p>
    <w:p w:rsidR="00B4350D" w:rsidRDefault="00B4350D" w:rsidP="00146DDB">
      <w:pPr>
        <w:rPr>
          <w:rFonts w:ascii="Arial" w:hAnsi="Arial" w:cs="Arial"/>
        </w:rPr>
      </w:pPr>
    </w:p>
    <w:p w:rsidR="00E92D4C" w:rsidRDefault="00E92D4C" w:rsidP="00E92D4C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Neotpisana vrijednost prodane nekretnine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067484">
        <w:rPr>
          <w:rFonts w:ascii="Arial" w:hAnsi="Arial" w:cs="Arial"/>
        </w:rPr>
        <w:t>95.189.946,82</w:t>
      </w:r>
      <w:r>
        <w:rPr>
          <w:rFonts w:ascii="Arial" w:hAnsi="Arial" w:cs="Arial"/>
        </w:rPr>
        <w:t xml:space="preserve"> kn</w:t>
      </w:r>
      <w:r>
        <w:rPr>
          <w:rFonts w:ascii="Arial" w:hAnsi="Arial" w:cs="Arial"/>
        </w:rPr>
        <w:tab/>
        <w:t>9</w:t>
      </w:r>
      <w:r w:rsidR="00067484">
        <w:rPr>
          <w:rFonts w:ascii="Arial" w:hAnsi="Arial" w:cs="Arial"/>
        </w:rPr>
        <w:t>5</w:t>
      </w:r>
      <w:r>
        <w:rPr>
          <w:rFonts w:ascii="Arial" w:hAnsi="Arial" w:cs="Arial"/>
        </w:rPr>
        <w:t>%</w:t>
      </w:r>
    </w:p>
    <w:p w:rsidR="007C0AE3" w:rsidRPr="00B4350D" w:rsidRDefault="007C0AE3" w:rsidP="00E92D4C">
      <w:pPr>
        <w:pStyle w:val="ListParagraph"/>
        <w:numPr>
          <w:ilvl w:val="0"/>
          <w:numId w:val="2"/>
        </w:numPr>
        <w:rPr>
          <w:rFonts w:ascii="Arial" w:hAnsi="Arial" w:cs="Arial"/>
          <w:u w:val="single"/>
        </w:rPr>
      </w:pPr>
      <w:r w:rsidRPr="00B4350D">
        <w:rPr>
          <w:rFonts w:ascii="Arial" w:hAnsi="Arial" w:cs="Arial"/>
          <w:u w:val="single"/>
        </w:rPr>
        <w:t>Troškovi u stečajnom postupku</w:t>
      </w:r>
      <w:r w:rsidRPr="00B4350D">
        <w:rPr>
          <w:rFonts w:ascii="Arial" w:hAnsi="Arial" w:cs="Arial"/>
          <w:u w:val="single"/>
        </w:rPr>
        <w:tab/>
      </w:r>
      <w:r w:rsidRPr="00B4350D">
        <w:rPr>
          <w:rFonts w:ascii="Arial" w:hAnsi="Arial" w:cs="Arial"/>
          <w:u w:val="single"/>
        </w:rPr>
        <w:tab/>
      </w:r>
      <w:r w:rsidRPr="00B4350D">
        <w:rPr>
          <w:rFonts w:ascii="Arial" w:hAnsi="Arial" w:cs="Arial"/>
          <w:u w:val="single"/>
        </w:rPr>
        <w:tab/>
        <w:t xml:space="preserve">  </w:t>
      </w:r>
      <w:r w:rsidR="00067484">
        <w:rPr>
          <w:rFonts w:ascii="Arial" w:hAnsi="Arial" w:cs="Arial"/>
          <w:u w:val="single"/>
        </w:rPr>
        <w:t>4.806.021,48</w:t>
      </w:r>
      <w:r w:rsidRPr="00B4350D">
        <w:rPr>
          <w:rFonts w:ascii="Arial" w:hAnsi="Arial" w:cs="Arial"/>
          <w:u w:val="single"/>
        </w:rPr>
        <w:t xml:space="preserve"> kn</w:t>
      </w:r>
      <w:r w:rsidRPr="00B4350D">
        <w:rPr>
          <w:rFonts w:ascii="Arial" w:hAnsi="Arial" w:cs="Arial"/>
          <w:u w:val="single"/>
        </w:rPr>
        <w:tab/>
        <w:t xml:space="preserve">  </w:t>
      </w:r>
      <w:r w:rsidR="00067484">
        <w:rPr>
          <w:rFonts w:ascii="Arial" w:hAnsi="Arial" w:cs="Arial"/>
          <w:u w:val="single"/>
        </w:rPr>
        <w:t>5</w:t>
      </w:r>
      <w:r w:rsidRPr="00B4350D">
        <w:rPr>
          <w:rFonts w:ascii="Arial" w:hAnsi="Arial" w:cs="Arial"/>
          <w:u w:val="single"/>
        </w:rPr>
        <w:t>%</w:t>
      </w:r>
    </w:p>
    <w:p w:rsidR="00B4350D" w:rsidRPr="00E92D4C" w:rsidRDefault="00B4350D" w:rsidP="00E92D4C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Ukupno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067484">
        <w:rPr>
          <w:rFonts w:ascii="Arial" w:hAnsi="Arial" w:cs="Arial"/>
        </w:rPr>
        <w:t>99.995.968,30</w:t>
      </w:r>
      <w:r>
        <w:rPr>
          <w:rFonts w:ascii="Arial" w:hAnsi="Arial" w:cs="Arial"/>
        </w:rPr>
        <w:t xml:space="preserve"> kn</w:t>
      </w:r>
      <w:r>
        <w:rPr>
          <w:rFonts w:ascii="Arial" w:hAnsi="Arial" w:cs="Arial"/>
        </w:rPr>
        <w:tab/>
        <w:t>100%</w:t>
      </w:r>
    </w:p>
    <w:p w:rsidR="00146DDB" w:rsidRDefault="00146DDB">
      <w:pPr>
        <w:rPr>
          <w:rFonts w:ascii="Arial" w:hAnsi="Arial" w:cs="Arial"/>
        </w:rPr>
      </w:pPr>
    </w:p>
    <w:p w:rsidR="006311CA" w:rsidRDefault="006311CA">
      <w:pPr>
        <w:rPr>
          <w:rFonts w:ascii="Arial" w:hAnsi="Arial" w:cs="Arial"/>
        </w:rPr>
      </w:pPr>
    </w:p>
    <w:p w:rsidR="00FE4424" w:rsidRDefault="00FE4424" w:rsidP="00FE4424">
      <w:pPr>
        <w:ind w:left="424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-4-</w:t>
      </w:r>
    </w:p>
    <w:p w:rsidR="00FE4424" w:rsidRPr="00FE4424" w:rsidRDefault="00FE4424" w:rsidP="00FE4424">
      <w:pPr>
        <w:ind w:left="4248"/>
        <w:jc w:val="both"/>
        <w:rPr>
          <w:rFonts w:ascii="Arial" w:hAnsi="Arial" w:cs="Arial"/>
        </w:rPr>
      </w:pPr>
    </w:p>
    <w:p w:rsidR="00FE4424" w:rsidRDefault="00FE4424" w:rsidP="00FE7690">
      <w:pPr>
        <w:jc w:val="both"/>
        <w:rPr>
          <w:rFonts w:ascii="Arial" w:hAnsi="Arial" w:cs="Arial"/>
          <w:i/>
        </w:rPr>
      </w:pPr>
    </w:p>
    <w:p w:rsidR="006311CA" w:rsidRPr="00FE4424" w:rsidRDefault="006311CA" w:rsidP="00FE7690">
      <w:pPr>
        <w:jc w:val="both"/>
        <w:rPr>
          <w:rFonts w:ascii="Arial" w:hAnsi="Arial" w:cs="Arial"/>
          <w:b/>
          <w:i/>
        </w:rPr>
      </w:pPr>
      <w:r w:rsidRPr="00FE4424">
        <w:rPr>
          <w:rFonts w:ascii="Arial" w:hAnsi="Arial" w:cs="Arial"/>
          <w:b/>
          <w:i/>
        </w:rPr>
        <w:t>Prodaja nekretnine</w:t>
      </w:r>
    </w:p>
    <w:p w:rsidR="006311CA" w:rsidRDefault="006311CA" w:rsidP="00FE7690">
      <w:pPr>
        <w:jc w:val="both"/>
        <w:rPr>
          <w:rFonts w:ascii="Arial" w:hAnsi="Arial" w:cs="Arial"/>
        </w:rPr>
      </w:pPr>
    </w:p>
    <w:p w:rsidR="006311CA" w:rsidRDefault="00067484" w:rsidP="00FE769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Prodajom nekretnine na 15. javnog dražbi društvu </w:t>
      </w:r>
      <w:r w:rsidRPr="00067484">
        <w:rPr>
          <w:rFonts w:ascii="Arial" w:hAnsi="Arial" w:cs="Arial"/>
        </w:rPr>
        <w:t>EXPORTDRVO PROJEKTI d.o.o</w:t>
      </w:r>
      <w:r>
        <w:rPr>
          <w:rFonts w:ascii="Arial" w:hAnsi="Arial" w:cs="Arial"/>
        </w:rPr>
        <w:t xml:space="preserve"> i na temelju presude </w:t>
      </w:r>
      <w:r w:rsidR="001B37B2">
        <w:rPr>
          <w:rFonts w:ascii="Arial" w:hAnsi="Arial" w:cs="Arial"/>
        </w:rPr>
        <w:t xml:space="preserve">Trgovačkog suda </w:t>
      </w:r>
      <w:r>
        <w:rPr>
          <w:rFonts w:ascii="Arial" w:hAnsi="Arial" w:cs="Arial"/>
        </w:rPr>
        <w:t xml:space="preserve">da </w:t>
      </w:r>
      <w:r w:rsidR="001B37B2">
        <w:rPr>
          <w:rFonts w:ascii="Arial" w:hAnsi="Arial" w:cs="Arial"/>
        </w:rPr>
        <w:t xml:space="preserve">KURIJE upisuju pravo vlasništva društvo je u svojim knjigama izvršilo isknjiženje  predmetne imovine. </w:t>
      </w:r>
      <w:r w:rsidR="00BB23CF">
        <w:rPr>
          <w:rFonts w:ascii="Arial" w:hAnsi="Arial" w:cs="Arial"/>
        </w:rPr>
        <w:t>(veza prihodi od prodaje nekretnine)</w:t>
      </w:r>
    </w:p>
    <w:p w:rsidR="00BA6A30" w:rsidRDefault="00BA6A30" w:rsidP="00FE7690">
      <w:pPr>
        <w:jc w:val="both"/>
        <w:rPr>
          <w:rFonts w:ascii="Arial" w:hAnsi="Arial" w:cs="Arial"/>
        </w:rPr>
      </w:pPr>
    </w:p>
    <w:p w:rsidR="00FE7690" w:rsidRDefault="00FE7690" w:rsidP="00FE769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Zaključak o prodaji i rješenje nalaze se u dodatku kao prilog </w:t>
      </w:r>
      <w:r w:rsidR="00D3707A">
        <w:rPr>
          <w:rFonts w:ascii="Arial" w:hAnsi="Arial" w:cs="Arial"/>
        </w:rPr>
        <w:t>4</w:t>
      </w:r>
      <w:r>
        <w:rPr>
          <w:rFonts w:ascii="Arial" w:hAnsi="Arial" w:cs="Arial"/>
        </w:rPr>
        <w:t>.</w:t>
      </w:r>
    </w:p>
    <w:p w:rsidR="00FE7690" w:rsidRDefault="00FE7690" w:rsidP="00FE7690">
      <w:pPr>
        <w:jc w:val="both"/>
        <w:rPr>
          <w:rFonts w:ascii="Arial" w:hAnsi="Arial" w:cs="Arial"/>
        </w:rPr>
      </w:pPr>
    </w:p>
    <w:p w:rsidR="00FE7690" w:rsidRDefault="00FE7690" w:rsidP="00FE769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Prodajna cijena manja je od nabavne za </w:t>
      </w:r>
      <w:r w:rsidR="001B37B2">
        <w:rPr>
          <w:rFonts w:ascii="Arial" w:hAnsi="Arial" w:cs="Arial"/>
        </w:rPr>
        <w:t xml:space="preserve">95.189.946,82 </w:t>
      </w:r>
      <w:r>
        <w:rPr>
          <w:rFonts w:ascii="Arial" w:hAnsi="Arial" w:cs="Arial"/>
        </w:rPr>
        <w:t>kun</w:t>
      </w:r>
      <w:r w:rsidR="001B37B2">
        <w:rPr>
          <w:rFonts w:ascii="Arial" w:hAnsi="Arial" w:cs="Arial"/>
        </w:rPr>
        <w:t>e</w:t>
      </w:r>
      <w:r>
        <w:rPr>
          <w:rFonts w:ascii="Arial" w:hAnsi="Arial" w:cs="Arial"/>
        </w:rPr>
        <w:t>, što je iskazano na poziciji rashoda od prodaje dugotrajne imovine.</w:t>
      </w:r>
    </w:p>
    <w:p w:rsidR="004863AA" w:rsidRDefault="004863AA" w:rsidP="00FE7690">
      <w:pPr>
        <w:jc w:val="both"/>
        <w:rPr>
          <w:rFonts w:ascii="Arial" w:hAnsi="Arial" w:cs="Arial"/>
        </w:rPr>
      </w:pPr>
    </w:p>
    <w:p w:rsidR="00B34C15" w:rsidRPr="00A84B3A" w:rsidRDefault="00B34C15" w:rsidP="00FE7690">
      <w:pPr>
        <w:jc w:val="both"/>
        <w:rPr>
          <w:rFonts w:ascii="Arial" w:hAnsi="Arial" w:cs="Arial"/>
          <w:i/>
        </w:rPr>
      </w:pPr>
      <w:r w:rsidRPr="00A84B3A">
        <w:rPr>
          <w:rFonts w:ascii="Arial" w:hAnsi="Arial" w:cs="Arial"/>
          <w:i/>
        </w:rPr>
        <w:t>Troškovi u stečaju</w:t>
      </w:r>
    </w:p>
    <w:p w:rsidR="00B34C15" w:rsidRDefault="00B34C15" w:rsidP="00FE7690">
      <w:pPr>
        <w:jc w:val="both"/>
        <w:rPr>
          <w:rFonts w:ascii="Arial" w:hAnsi="Arial" w:cs="Arial"/>
        </w:rPr>
      </w:pPr>
    </w:p>
    <w:p w:rsidR="00D90471" w:rsidRDefault="00B34C15" w:rsidP="00FE769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Troškovi st</w:t>
      </w:r>
      <w:r w:rsidR="005B5F0E">
        <w:rPr>
          <w:rFonts w:ascii="Arial" w:hAnsi="Arial" w:cs="Arial"/>
        </w:rPr>
        <w:t>e</w:t>
      </w:r>
      <w:r>
        <w:rPr>
          <w:rFonts w:ascii="Arial" w:hAnsi="Arial" w:cs="Arial"/>
        </w:rPr>
        <w:t>čaja zaključno 3</w:t>
      </w:r>
      <w:r w:rsidR="005B5F0E">
        <w:rPr>
          <w:rFonts w:ascii="Arial" w:hAnsi="Arial" w:cs="Arial"/>
        </w:rPr>
        <w:t>1</w:t>
      </w:r>
      <w:r>
        <w:rPr>
          <w:rFonts w:ascii="Arial" w:hAnsi="Arial" w:cs="Arial"/>
        </w:rPr>
        <w:t>.</w:t>
      </w:r>
      <w:r w:rsidR="005B5F0E">
        <w:rPr>
          <w:rFonts w:ascii="Arial" w:hAnsi="Arial" w:cs="Arial"/>
        </w:rPr>
        <w:t>12</w:t>
      </w:r>
      <w:r>
        <w:rPr>
          <w:rFonts w:ascii="Arial" w:hAnsi="Arial" w:cs="Arial"/>
        </w:rPr>
        <w:t>.201</w:t>
      </w:r>
      <w:r w:rsidR="005B5F0E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. godine iznose </w:t>
      </w:r>
      <w:r w:rsidR="001B37B2">
        <w:rPr>
          <w:rFonts w:ascii="Arial" w:hAnsi="Arial" w:cs="Arial"/>
        </w:rPr>
        <w:t xml:space="preserve">4.806.021,48 </w:t>
      </w:r>
      <w:r>
        <w:rPr>
          <w:rFonts w:ascii="Arial" w:hAnsi="Arial" w:cs="Arial"/>
        </w:rPr>
        <w:t>kuna</w:t>
      </w:r>
      <w:r w:rsidR="00D9015D">
        <w:rPr>
          <w:rFonts w:ascii="Arial" w:hAnsi="Arial" w:cs="Arial"/>
        </w:rPr>
        <w:t xml:space="preserve"> i specificirani su u Tablici 3</w:t>
      </w:r>
      <w:r w:rsidR="001B37B2">
        <w:rPr>
          <w:rFonts w:ascii="Arial" w:hAnsi="Arial" w:cs="Arial"/>
        </w:rPr>
        <w:t>. Glavnina troškova odnose se režijske troškove (struja, voda, grijanje, komunalna naknada)</w:t>
      </w:r>
      <w:r w:rsidR="00D90471">
        <w:rPr>
          <w:rFonts w:ascii="Arial" w:hAnsi="Arial" w:cs="Arial"/>
        </w:rPr>
        <w:t>.</w:t>
      </w:r>
      <w:r w:rsidR="00D9015D">
        <w:rPr>
          <w:rFonts w:ascii="Arial" w:hAnsi="Arial" w:cs="Arial"/>
        </w:rPr>
        <w:t xml:space="preserve"> </w:t>
      </w:r>
    </w:p>
    <w:p w:rsidR="00D9015D" w:rsidRDefault="00D9015D" w:rsidP="00FE7690">
      <w:pPr>
        <w:jc w:val="both"/>
        <w:rPr>
          <w:rFonts w:ascii="Arial" w:hAnsi="Arial" w:cs="Arial"/>
        </w:rPr>
      </w:pPr>
    </w:p>
    <w:p w:rsidR="00B34C15" w:rsidRDefault="00140EFF" w:rsidP="00FE769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Društvo nije imalo poteškoća </w:t>
      </w:r>
      <w:r w:rsidR="00FE3956">
        <w:rPr>
          <w:rFonts w:ascii="Arial" w:hAnsi="Arial" w:cs="Arial"/>
        </w:rPr>
        <w:t xml:space="preserve">u izmirenju obveza nastalih u stečajnom postupku. </w:t>
      </w:r>
    </w:p>
    <w:p w:rsidR="00DB5650" w:rsidRDefault="00DB5650" w:rsidP="00FE7690">
      <w:pPr>
        <w:jc w:val="both"/>
        <w:rPr>
          <w:rFonts w:ascii="Arial" w:hAnsi="Arial" w:cs="Arial"/>
        </w:rPr>
      </w:pPr>
    </w:p>
    <w:p w:rsidR="004863AA" w:rsidRPr="008B73FD" w:rsidRDefault="004863AA" w:rsidP="004863AA">
      <w:pPr>
        <w:jc w:val="both"/>
        <w:rPr>
          <w:rFonts w:ascii="Arial" w:hAnsi="Arial" w:cs="Arial"/>
          <w:color w:val="000000" w:themeColor="text1"/>
        </w:rPr>
      </w:pPr>
      <w:r w:rsidRPr="008B73FD">
        <w:rPr>
          <w:rFonts w:ascii="Arial" w:hAnsi="Arial" w:cs="Arial"/>
          <w:color w:val="000000" w:themeColor="text1"/>
        </w:rPr>
        <w:t xml:space="preserve">U poslovnim knjigama, temeljem važećih knjigovodstvenih i računovodstvenih  propisa, proveden je otpis zastarjelih potraživanja od kupaca u ukupnom iznosu od </w:t>
      </w:r>
      <w:r>
        <w:rPr>
          <w:rFonts w:ascii="Arial" w:hAnsi="Arial" w:cs="Arial"/>
          <w:color w:val="000000" w:themeColor="text1"/>
        </w:rPr>
        <w:t>375.875</w:t>
      </w:r>
      <w:r w:rsidRPr="008B73FD">
        <w:rPr>
          <w:rFonts w:ascii="Arial" w:hAnsi="Arial" w:cs="Arial"/>
          <w:color w:val="000000" w:themeColor="text1"/>
        </w:rPr>
        <w:t>,</w:t>
      </w:r>
      <w:r>
        <w:rPr>
          <w:rFonts w:ascii="Arial" w:hAnsi="Arial" w:cs="Arial"/>
          <w:color w:val="000000" w:themeColor="text1"/>
        </w:rPr>
        <w:t xml:space="preserve">70 </w:t>
      </w:r>
      <w:r w:rsidRPr="008B73FD">
        <w:rPr>
          <w:rFonts w:ascii="Arial" w:hAnsi="Arial" w:cs="Arial"/>
          <w:color w:val="000000" w:themeColor="text1"/>
        </w:rPr>
        <w:t>k</w:t>
      </w:r>
      <w:r>
        <w:rPr>
          <w:rFonts w:ascii="Arial" w:hAnsi="Arial" w:cs="Arial"/>
          <w:color w:val="000000" w:themeColor="text1"/>
        </w:rPr>
        <w:t>una</w:t>
      </w:r>
      <w:r w:rsidRPr="008B73FD">
        <w:rPr>
          <w:rFonts w:ascii="Arial" w:hAnsi="Arial" w:cs="Arial"/>
          <w:color w:val="000000" w:themeColor="text1"/>
        </w:rPr>
        <w:t>.</w:t>
      </w:r>
    </w:p>
    <w:p w:rsidR="00C66E91" w:rsidRDefault="00C66E91" w:rsidP="00FE7690">
      <w:pPr>
        <w:jc w:val="both"/>
        <w:rPr>
          <w:rFonts w:ascii="Arial" w:hAnsi="Arial" w:cs="Arial"/>
        </w:rPr>
      </w:pPr>
    </w:p>
    <w:p w:rsidR="00C66E91" w:rsidRDefault="00C66E91" w:rsidP="00FE7690">
      <w:pPr>
        <w:jc w:val="both"/>
        <w:rPr>
          <w:rFonts w:ascii="Arial" w:hAnsi="Arial" w:cs="Arial"/>
        </w:rPr>
      </w:pPr>
    </w:p>
    <w:p w:rsidR="00FC449C" w:rsidRDefault="00FC449C">
      <w:pPr>
        <w:rPr>
          <w:rFonts w:ascii="Arial" w:hAnsi="Arial" w:cs="Arial"/>
        </w:rPr>
      </w:pPr>
    </w:p>
    <w:p w:rsidR="00FC449C" w:rsidRDefault="00D9015D" w:rsidP="00FC449C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 </w:t>
      </w:r>
      <w:r>
        <w:rPr>
          <w:rFonts w:ascii="Arial" w:hAnsi="Arial" w:cs="Arial"/>
          <w:b/>
        </w:rPr>
        <w:tab/>
        <w:t>ANALITIKA STEČ</w:t>
      </w:r>
      <w:r w:rsidR="00FC449C">
        <w:rPr>
          <w:rFonts w:ascii="Arial" w:hAnsi="Arial" w:cs="Arial"/>
          <w:b/>
        </w:rPr>
        <w:t>AJNE MASE</w:t>
      </w:r>
    </w:p>
    <w:p w:rsidR="00FC449C" w:rsidRDefault="00FC449C" w:rsidP="00FC449C">
      <w:pPr>
        <w:jc w:val="both"/>
        <w:rPr>
          <w:rFonts w:ascii="Arial" w:hAnsi="Arial" w:cs="Arial"/>
          <w:b/>
        </w:rPr>
      </w:pPr>
    </w:p>
    <w:p w:rsidR="00EC15D6" w:rsidRDefault="00EC15D6" w:rsidP="00EC15D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Tablica 4:</w:t>
      </w:r>
      <w:r>
        <w:rPr>
          <w:rFonts w:ascii="Arial" w:hAnsi="Arial" w:cs="Arial"/>
        </w:rPr>
        <w:tab/>
        <w:t xml:space="preserve">Promet  žiro-računa kod </w:t>
      </w:r>
      <w:r w:rsidR="001B37B2">
        <w:rPr>
          <w:rFonts w:ascii="Arial" w:hAnsi="Arial" w:cs="Arial"/>
        </w:rPr>
        <w:t>Privredne banke Zagreb</w:t>
      </w:r>
      <w:r w:rsidRPr="00E14C2C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>d.d. Zagreb</w:t>
      </w:r>
    </w:p>
    <w:p w:rsidR="00C67197" w:rsidRDefault="00C67197" w:rsidP="00C67197">
      <w:pPr>
        <w:jc w:val="right"/>
        <w:rPr>
          <w:rFonts w:ascii="Arial" w:hAnsi="Arial" w:cs="Arial"/>
        </w:rPr>
      </w:pPr>
      <w:r w:rsidRPr="00DD2973">
        <w:rPr>
          <w:rFonts w:ascii="Arial" w:hAnsi="Arial" w:cs="Arial"/>
          <w:sz w:val="16"/>
          <w:szCs w:val="16"/>
        </w:rPr>
        <w:t>u kunama</w:t>
      </w:r>
    </w:p>
    <w:p w:rsidR="00726537" w:rsidRDefault="00E14C2C">
      <w:r w:rsidRPr="00E14C2C">
        <w:rPr>
          <w:noProof/>
          <w:lang w:eastAsia="hr-HR"/>
        </w:rPr>
        <w:drawing>
          <wp:inline distT="0" distB="0" distL="0" distR="0">
            <wp:extent cx="5760720" cy="843236"/>
            <wp:effectExtent l="0" t="0" r="0" b="0"/>
            <wp:docPr id="12" name="Slika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432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7197" w:rsidRDefault="00C67197"/>
    <w:p w:rsidR="0063656C" w:rsidRDefault="0063656C">
      <w:pPr>
        <w:rPr>
          <w:rFonts w:ascii="Arial" w:hAnsi="Arial" w:cs="Arial"/>
        </w:rPr>
      </w:pPr>
      <w:r>
        <w:rPr>
          <w:rFonts w:ascii="Arial" w:hAnsi="Arial" w:cs="Arial"/>
        </w:rPr>
        <w:t>Pregled priliva i odliva sredstava sa žiro-računa tijekom stečajnog razdoblja nalazi se u dodatku kao prilog 5.</w:t>
      </w:r>
    </w:p>
    <w:p w:rsidR="0063656C" w:rsidRDefault="0063656C">
      <w:pPr>
        <w:rPr>
          <w:rFonts w:ascii="Arial" w:hAnsi="Arial" w:cs="Arial"/>
        </w:rPr>
      </w:pPr>
    </w:p>
    <w:p w:rsidR="0063656C" w:rsidRDefault="0063656C"/>
    <w:p w:rsidR="00D90471" w:rsidRDefault="00D90471"/>
    <w:p w:rsidR="00D90471" w:rsidRDefault="00D90471"/>
    <w:p w:rsidR="00D90471" w:rsidRDefault="00D90471"/>
    <w:p w:rsidR="00D90471" w:rsidRDefault="00D90471"/>
    <w:p w:rsidR="00D90471" w:rsidRDefault="00D90471"/>
    <w:p w:rsidR="00D90471" w:rsidRDefault="00D90471"/>
    <w:p w:rsidR="00D90471" w:rsidRDefault="00D90471"/>
    <w:p w:rsidR="00D90471" w:rsidRDefault="00FE4424">
      <w:r>
        <w:lastRenderedPageBreak/>
        <w:tab/>
      </w:r>
      <w:r>
        <w:tab/>
      </w:r>
      <w:r>
        <w:tab/>
      </w:r>
      <w:r>
        <w:tab/>
      </w:r>
      <w:r>
        <w:tab/>
        <w:t>-5-</w:t>
      </w:r>
    </w:p>
    <w:p w:rsidR="00D90471" w:rsidRDefault="00D90471"/>
    <w:p w:rsidR="00D90471" w:rsidRDefault="00D90471"/>
    <w:p w:rsidR="00726537" w:rsidRDefault="00726537" w:rsidP="00726537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BILANCA OD</w:t>
      </w:r>
      <w:r w:rsidRPr="00726537">
        <w:rPr>
          <w:rFonts w:ascii="Arial" w:hAnsi="Arial" w:cs="Arial"/>
          <w:b/>
        </w:rPr>
        <w:t xml:space="preserve"> OTVARANJA STEČAJA DO 3</w:t>
      </w:r>
      <w:r w:rsidR="005B5F0E">
        <w:rPr>
          <w:rFonts w:ascii="Arial" w:hAnsi="Arial" w:cs="Arial"/>
          <w:b/>
        </w:rPr>
        <w:t>1</w:t>
      </w:r>
      <w:r w:rsidRPr="00726537">
        <w:rPr>
          <w:rFonts w:ascii="Arial" w:hAnsi="Arial" w:cs="Arial"/>
          <w:b/>
        </w:rPr>
        <w:t>.</w:t>
      </w:r>
      <w:r w:rsidR="005B5F0E">
        <w:rPr>
          <w:rFonts w:ascii="Arial" w:hAnsi="Arial" w:cs="Arial"/>
          <w:b/>
        </w:rPr>
        <w:t>12</w:t>
      </w:r>
      <w:r w:rsidRPr="00726537">
        <w:rPr>
          <w:rFonts w:ascii="Arial" w:hAnsi="Arial" w:cs="Arial"/>
          <w:b/>
        </w:rPr>
        <w:t>.201</w:t>
      </w:r>
      <w:r w:rsidR="005B5F0E">
        <w:rPr>
          <w:rFonts w:ascii="Arial" w:hAnsi="Arial" w:cs="Arial"/>
          <w:b/>
        </w:rPr>
        <w:t>6</w:t>
      </w:r>
      <w:r w:rsidRPr="00726537">
        <w:rPr>
          <w:rFonts w:ascii="Arial" w:hAnsi="Arial" w:cs="Arial"/>
          <w:b/>
        </w:rPr>
        <w:t>. GODINE</w:t>
      </w:r>
    </w:p>
    <w:p w:rsidR="00A023A0" w:rsidRPr="00A023A0" w:rsidRDefault="00A023A0" w:rsidP="00A023A0">
      <w:pPr>
        <w:jc w:val="both"/>
        <w:rPr>
          <w:rFonts w:ascii="Arial" w:hAnsi="Arial" w:cs="Arial"/>
          <w:b/>
        </w:rPr>
      </w:pPr>
    </w:p>
    <w:p w:rsidR="00726537" w:rsidRDefault="00A023A0" w:rsidP="009243BA">
      <w:pPr>
        <w:ind w:left="1410" w:hanging="1410"/>
        <w:jc w:val="both"/>
        <w:rPr>
          <w:rFonts w:ascii="Arial" w:hAnsi="Arial" w:cs="Arial"/>
        </w:rPr>
      </w:pPr>
      <w:r w:rsidRPr="00A023A0">
        <w:rPr>
          <w:rFonts w:ascii="Arial" w:hAnsi="Arial" w:cs="Arial"/>
        </w:rPr>
        <w:t xml:space="preserve">Tablica </w:t>
      </w:r>
      <w:r>
        <w:rPr>
          <w:rFonts w:ascii="Arial" w:hAnsi="Arial" w:cs="Arial"/>
        </w:rPr>
        <w:t>5</w:t>
      </w:r>
      <w:r w:rsidRPr="00A023A0">
        <w:rPr>
          <w:rFonts w:ascii="Arial" w:hAnsi="Arial" w:cs="Arial"/>
        </w:rPr>
        <w:t>:</w:t>
      </w:r>
      <w:r w:rsidRPr="00A023A0">
        <w:rPr>
          <w:rFonts w:ascii="Arial" w:hAnsi="Arial" w:cs="Arial"/>
        </w:rPr>
        <w:tab/>
      </w:r>
      <w:r>
        <w:rPr>
          <w:rFonts w:ascii="Arial" w:hAnsi="Arial" w:cs="Arial"/>
        </w:rPr>
        <w:t xml:space="preserve">Bilanca po godinama i kumulativno za razdoblje </w:t>
      </w:r>
      <w:r w:rsidR="005B5F0E">
        <w:rPr>
          <w:rFonts w:ascii="Arial" w:hAnsi="Arial" w:cs="Arial"/>
        </w:rPr>
        <w:t>31</w:t>
      </w:r>
      <w:r>
        <w:rPr>
          <w:rFonts w:ascii="Arial" w:hAnsi="Arial" w:cs="Arial"/>
        </w:rPr>
        <w:t>.0</w:t>
      </w:r>
      <w:r w:rsidR="005B5F0E">
        <w:rPr>
          <w:rFonts w:ascii="Arial" w:hAnsi="Arial" w:cs="Arial"/>
        </w:rPr>
        <w:t>1</w:t>
      </w:r>
      <w:r>
        <w:rPr>
          <w:rFonts w:ascii="Arial" w:hAnsi="Arial" w:cs="Arial"/>
        </w:rPr>
        <w:t>.20</w:t>
      </w:r>
      <w:r w:rsidR="005B5F0E">
        <w:rPr>
          <w:rFonts w:ascii="Arial" w:hAnsi="Arial" w:cs="Arial"/>
        </w:rPr>
        <w:t>12</w:t>
      </w:r>
      <w:r>
        <w:rPr>
          <w:rFonts w:ascii="Arial" w:hAnsi="Arial" w:cs="Arial"/>
        </w:rPr>
        <w:t>. do 3</w:t>
      </w:r>
      <w:r w:rsidR="005B5F0E">
        <w:rPr>
          <w:rFonts w:ascii="Arial" w:hAnsi="Arial" w:cs="Arial"/>
        </w:rPr>
        <w:t>1</w:t>
      </w:r>
      <w:r>
        <w:rPr>
          <w:rFonts w:ascii="Arial" w:hAnsi="Arial" w:cs="Arial"/>
        </w:rPr>
        <w:t>.</w:t>
      </w:r>
      <w:r w:rsidR="005B5F0E">
        <w:rPr>
          <w:rFonts w:ascii="Arial" w:hAnsi="Arial" w:cs="Arial"/>
        </w:rPr>
        <w:t>12</w:t>
      </w:r>
      <w:r>
        <w:rPr>
          <w:rFonts w:ascii="Arial" w:hAnsi="Arial" w:cs="Arial"/>
        </w:rPr>
        <w:t>.201</w:t>
      </w:r>
      <w:r w:rsidR="005B5F0E">
        <w:rPr>
          <w:rFonts w:ascii="Arial" w:hAnsi="Arial" w:cs="Arial"/>
        </w:rPr>
        <w:t>6</w:t>
      </w:r>
      <w:r>
        <w:rPr>
          <w:rFonts w:ascii="Arial" w:hAnsi="Arial" w:cs="Arial"/>
        </w:rPr>
        <w:t>. godine</w:t>
      </w:r>
    </w:p>
    <w:p w:rsidR="00C67197" w:rsidRDefault="00C67197" w:rsidP="00C67197">
      <w:pPr>
        <w:jc w:val="right"/>
        <w:rPr>
          <w:rFonts w:ascii="Arial" w:hAnsi="Arial" w:cs="Arial"/>
        </w:rPr>
      </w:pPr>
      <w:r w:rsidRPr="00DD2973">
        <w:rPr>
          <w:rFonts w:ascii="Arial" w:hAnsi="Arial" w:cs="Arial"/>
          <w:sz w:val="16"/>
          <w:szCs w:val="16"/>
        </w:rPr>
        <w:t>u kunama</w:t>
      </w:r>
    </w:p>
    <w:p w:rsidR="007C7872" w:rsidRDefault="00111F44" w:rsidP="009243BA">
      <w:pPr>
        <w:ind w:left="1410" w:hanging="1410"/>
        <w:jc w:val="both"/>
      </w:pPr>
      <w:r w:rsidRPr="00111F44">
        <w:rPr>
          <w:noProof/>
          <w:lang w:eastAsia="hr-HR"/>
        </w:rPr>
        <w:drawing>
          <wp:inline distT="0" distB="0" distL="0" distR="0">
            <wp:extent cx="5760720" cy="4008572"/>
            <wp:effectExtent l="0" t="0" r="0" b="0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08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872" w:rsidRDefault="007C7872" w:rsidP="009243BA">
      <w:pPr>
        <w:ind w:left="1410" w:hanging="1410"/>
        <w:jc w:val="both"/>
      </w:pPr>
    </w:p>
    <w:p w:rsidR="007C7872" w:rsidRDefault="007C7872" w:rsidP="009243BA">
      <w:pPr>
        <w:ind w:left="1410" w:hanging="1410"/>
        <w:jc w:val="both"/>
      </w:pPr>
    </w:p>
    <w:p w:rsidR="007C7872" w:rsidRDefault="007C7872" w:rsidP="00FE4424">
      <w:pPr>
        <w:jc w:val="both"/>
      </w:pPr>
    </w:p>
    <w:p w:rsidR="007C7872" w:rsidRDefault="007C7872" w:rsidP="009243BA">
      <w:pPr>
        <w:ind w:left="1410" w:hanging="1410"/>
        <w:jc w:val="both"/>
      </w:pPr>
    </w:p>
    <w:p w:rsidR="002E3D4B" w:rsidRPr="007C7872" w:rsidRDefault="002E3D4B" w:rsidP="007C7872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7C7872">
        <w:rPr>
          <w:rFonts w:ascii="Arial" w:hAnsi="Arial" w:cs="Arial"/>
          <w:b/>
        </w:rPr>
        <w:t>ZAVRŠNO STEČAJNO IZV</w:t>
      </w:r>
      <w:r w:rsidR="003F25F3">
        <w:rPr>
          <w:rFonts w:ascii="Arial" w:hAnsi="Arial" w:cs="Arial"/>
          <w:b/>
        </w:rPr>
        <w:t>J</w:t>
      </w:r>
      <w:r w:rsidRPr="007C7872">
        <w:rPr>
          <w:rFonts w:ascii="Arial" w:hAnsi="Arial" w:cs="Arial"/>
          <w:b/>
        </w:rPr>
        <w:t>EŠĆE – BILANCA</w:t>
      </w:r>
    </w:p>
    <w:p w:rsidR="002E3D4B" w:rsidRDefault="002E3D4B" w:rsidP="002E3D4B">
      <w:pPr>
        <w:jc w:val="both"/>
        <w:rPr>
          <w:rFonts w:ascii="Arial" w:hAnsi="Arial" w:cs="Arial"/>
          <w:b/>
        </w:rPr>
      </w:pPr>
    </w:p>
    <w:p w:rsidR="002E3D4B" w:rsidRDefault="002E3D4B" w:rsidP="002E3D4B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 </w:t>
      </w:r>
      <w:r>
        <w:rPr>
          <w:rFonts w:ascii="Arial" w:hAnsi="Arial" w:cs="Arial"/>
          <w:b/>
        </w:rPr>
        <w:tab/>
        <w:t>USPOREDNI PRIKAZ PREGL</w:t>
      </w:r>
      <w:r w:rsidR="007E052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DA IMOVINE I OBVEZA</w:t>
      </w:r>
    </w:p>
    <w:p w:rsidR="002E3D4B" w:rsidRDefault="002E3D4B" w:rsidP="002E3D4B">
      <w:pPr>
        <w:jc w:val="both"/>
        <w:rPr>
          <w:rFonts w:ascii="Arial" w:hAnsi="Arial" w:cs="Arial"/>
          <w:b/>
        </w:rPr>
      </w:pPr>
    </w:p>
    <w:p w:rsidR="002E3D4B" w:rsidRDefault="002E3D4B" w:rsidP="002E3D4B">
      <w:pPr>
        <w:jc w:val="both"/>
        <w:rPr>
          <w:rFonts w:ascii="Arial" w:hAnsi="Arial" w:cs="Arial"/>
        </w:rPr>
      </w:pPr>
      <w:r w:rsidRPr="002E3D4B">
        <w:rPr>
          <w:rFonts w:ascii="Arial" w:hAnsi="Arial" w:cs="Arial"/>
        </w:rPr>
        <w:t>DUGOTRAJNA IMOVINA</w:t>
      </w:r>
    </w:p>
    <w:p w:rsidR="00180F83" w:rsidRDefault="00180F83" w:rsidP="002E3D4B">
      <w:pPr>
        <w:jc w:val="both"/>
        <w:rPr>
          <w:rFonts w:ascii="Arial" w:hAnsi="Arial" w:cs="Arial"/>
        </w:rPr>
      </w:pPr>
    </w:p>
    <w:p w:rsidR="005B5F0E" w:rsidRDefault="005B5F0E" w:rsidP="002E3D4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Tablica 6:</w:t>
      </w:r>
      <w:r>
        <w:rPr>
          <w:rFonts w:ascii="Arial" w:hAnsi="Arial" w:cs="Arial"/>
        </w:rPr>
        <w:tab/>
        <w:t>Dugotrajna imovina</w:t>
      </w:r>
    </w:p>
    <w:p w:rsidR="00E14C2C" w:rsidRDefault="00E14C2C" w:rsidP="00E14C2C">
      <w:pPr>
        <w:jc w:val="right"/>
        <w:rPr>
          <w:rFonts w:ascii="Arial" w:hAnsi="Arial" w:cs="Arial"/>
        </w:rPr>
      </w:pPr>
      <w:r w:rsidRPr="00DD2973">
        <w:rPr>
          <w:rFonts w:ascii="Arial" w:hAnsi="Arial" w:cs="Arial"/>
          <w:sz w:val="16"/>
          <w:szCs w:val="16"/>
        </w:rPr>
        <w:t>u kunama</w:t>
      </w:r>
    </w:p>
    <w:p w:rsidR="003532B1" w:rsidRDefault="00E14C2C" w:rsidP="002E3D4B">
      <w:pPr>
        <w:jc w:val="both"/>
        <w:rPr>
          <w:rFonts w:ascii="Arial" w:hAnsi="Arial" w:cs="Arial"/>
        </w:rPr>
      </w:pPr>
      <w:r w:rsidRPr="00E14C2C">
        <w:rPr>
          <w:noProof/>
          <w:lang w:eastAsia="hr-HR"/>
        </w:rPr>
        <w:drawing>
          <wp:inline distT="0" distB="0" distL="0" distR="0">
            <wp:extent cx="5760720" cy="660932"/>
            <wp:effectExtent l="0" t="0" r="0" b="6350"/>
            <wp:docPr id="14" name="Slika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609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4424" w:rsidRDefault="00FE4424" w:rsidP="002E3D4B">
      <w:pPr>
        <w:jc w:val="both"/>
        <w:rPr>
          <w:rFonts w:ascii="Arial" w:hAnsi="Arial" w:cs="Arial"/>
        </w:rPr>
      </w:pPr>
    </w:p>
    <w:p w:rsidR="003532B1" w:rsidRDefault="003532B1" w:rsidP="002E3D4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Knjigovodstvena vrijednost dugotrajne imovine na početku stečaja iznosila je </w:t>
      </w:r>
      <w:r w:rsidR="00BB23CF">
        <w:rPr>
          <w:rFonts w:ascii="Arial" w:hAnsi="Arial" w:cs="Arial"/>
        </w:rPr>
        <w:t xml:space="preserve">95.240.383,00  </w:t>
      </w:r>
      <w:r w:rsidR="00115396">
        <w:rPr>
          <w:rFonts w:ascii="Arial" w:hAnsi="Arial" w:cs="Arial"/>
        </w:rPr>
        <w:t xml:space="preserve"> kuna.</w:t>
      </w:r>
      <w:r w:rsidR="00EC4E5E">
        <w:rPr>
          <w:rFonts w:ascii="Arial" w:hAnsi="Arial" w:cs="Arial"/>
        </w:rPr>
        <w:t xml:space="preserve"> </w:t>
      </w:r>
      <w:r w:rsidR="00BB23CF">
        <w:rPr>
          <w:rFonts w:ascii="Arial" w:hAnsi="Arial" w:cs="Arial"/>
        </w:rPr>
        <w:t>Prodajom nekretnine</w:t>
      </w:r>
      <w:r w:rsidR="00EC4E5E">
        <w:rPr>
          <w:rFonts w:ascii="Arial" w:hAnsi="Arial" w:cs="Arial"/>
        </w:rPr>
        <w:t xml:space="preserve"> (bilješka 1/B)</w:t>
      </w:r>
      <w:r w:rsidR="00BB23CF">
        <w:rPr>
          <w:rFonts w:ascii="Arial" w:hAnsi="Arial" w:cs="Arial"/>
        </w:rPr>
        <w:t xml:space="preserve"> izvršeno je isknji</w:t>
      </w:r>
      <w:r w:rsidR="00A92AE0">
        <w:rPr>
          <w:rFonts w:ascii="Arial" w:hAnsi="Arial" w:cs="Arial"/>
        </w:rPr>
        <w:t xml:space="preserve">žena iz evidencije. </w:t>
      </w:r>
    </w:p>
    <w:p w:rsidR="00AC2B12" w:rsidRDefault="00FE4424" w:rsidP="002E3D4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-6-</w:t>
      </w:r>
    </w:p>
    <w:p w:rsidR="00FE4424" w:rsidRDefault="00FE4424" w:rsidP="002E3D4B">
      <w:pPr>
        <w:jc w:val="both"/>
        <w:rPr>
          <w:rFonts w:ascii="Arial" w:hAnsi="Arial" w:cs="Arial"/>
        </w:rPr>
      </w:pPr>
    </w:p>
    <w:p w:rsidR="00AC2B12" w:rsidRDefault="00AC2B12" w:rsidP="00AC2B1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KRATKOTRAJNA</w:t>
      </w:r>
      <w:r w:rsidRPr="002E3D4B">
        <w:rPr>
          <w:rFonts w:ascii="Arial" w:hAnsi="Arial" w:cs="Arial"/>
        </w:rPr>
        <w:t xml:space="preserve"> IMOVINA</w:t>
      </w:r>
    </w:p>
    <w:p w:rsidR="00AC2B12" w:rsidRDefault="00AC2B12" w:rsidP="00AC2B12">
      <w:pPr>
        <w:jc w:val="both"/>
        <w:rPr>
          <w:rFonts w:ascii="Arial" w:hAnsi="Arial" w:cs="Arial"/>
        </w:rPr>
      </w:pPr>
    </w:p>
    <w:p w:rsidR="00AC2B12" w:rsidRDefault="00AC2B12" w:rsidP="00AC2B1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Prema knjigovodstvenoj evidenciji Društvo je na dan otvaranja stečaja posjedovalo slijedeću kratkotrajnu imovinu:</w:t>
      </w:r>
    </w:p>
    <w:p w:rsidR="00E14C2C" w:rsidRDefault="00E14C2C" w:rsidP="00AC2B12">
      <w:pPr>
        <w:jc w:val="both"/>
        <w:rPr>
          <w:rFonts w:ascii="Arial" w:hAnsi="Arial" w:cs="Arial"/>
        </w:rPr>
      </w:pPr>
    </w:p>
    <w:p w:rsidR="00E14C2C" w:rsidRDefault="00E14C2C" w:rsidP="00E14C2C">
      <w:pPr>
        <w:jc w:val="right"/>
        <w:rPr>
          <w:rFonts w:ascii="Arial" w:hAnsi="Arial" w:cs="Arial"/>
        </w:rPr>
      </w:pPr>
      <w:r w:rsidRPr="00DD2973">
        <w:rPr>
          <w:rFonts w:ascii="Arial" w:hAnsi="Arial" w:cs="Arial"/>
          <w:sz w:val="16"/>
          <w:szCs w:val="16"/>
        </w:rPr>
        <w:t>u kunama</w:t>
      </w:r>
    </w:p>
    <w:p w:rsidR="00030CF0" w:rsidRDefault="00111F44" w:rsidP="00AC2B12">
      <w:pPr>
        <w:jc w:val="both"/>
        <w:rPr>
          <w:rFonts w:ascii="Arial" w:hAnsi="Arial" w:cs="Arial"/>
        </w:rPr>
      </w:pPr>
      <w:r w:rsidRPr="00111F44">
        <w:rPr>
          <w:noProof/>
          <w:lang w:eastAsia="hr-HR"/>
        </w:rPr>
        <w:drawing>
          <wp:inline distT="0" distB="0" distL="0" distR="0">
            <wp:extent cx="5760720" cy="987319"/>
            <wp:effectExtent l="0" t="0" r="0" b="3810"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87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5751" w:rsidRDefault="00D25751" w:rsidP="00AC2B12">
      <w:pPr>
        <w:jc w:val="both"/>
        <w:rPr>
          <w:rFonts w:ascii="Arial" w:hAnsi="Arial" w:cs="Arial"/>
        </w:rPr>
      </w:pPr>
    </w:p>
    <w:p w:rsidR="00D25751" w:rsidRDefault="00D25751" w:rsidP="00AC2B12">
      <w:pPr>
        <w:jc w:val="both"/>
        <w:rPr>
          <w:rFonts w:ascii="Arial" w:hAnsi="Arial" w:cs="Arial"/>
        </w:rPr>
      </w:pPr>
    </w:p>
    <w:p w:rsidR="00D25751" w:rsidRPr="00EF56A3" w:rsidRDefault="00D25751" w:rsidP="00AC2B12">
      <w:pPr>
        <w:jc w:val="both"/>
        <w:rPr>
          <w:rFonts w:ascii="Arial" w:hAnsi="Arial" w:cs="Arial"/>
          <w:i/>
        </w:rPr>
      </w:pPr>
      <w:r w:rsidRPr="00FE4424">
        <w:rPr>
          <w:rFonts w:ascii="Arial" w:hAnsi="Arial" w:cs="Arial"/>
          <w:b/>
          <w:i/>
        </w:rPr>
        <w:t>Novac na žiro-računu</w:t>
      </w:r>
      <w:r w:rsidRPr="00EF56A3">
        <w:rPr>
          <w:rFonts w:ascii="Arial" w:hAnsi="Arial" w:cs="Arial"/>
          <w:i/>
        </w:rPr>
        <w:t>:</w:t>
      </w:r>
    </w:p>
    <w:p w:rsidR="00F06ACF" w:rsidRDefault="00F06ACF" w:rsidP="00AC2B12">
      <w:pPr>
        <w:jc w:val="both"/>
        <w:rPr>
          <w:rFonts w:ascii="Arial" w:hAnsi="Arial" w:cs="Arial"/>
        </w:rPr>
      </w:pPr>
    </w:p>
    <w:p w:rsidR="00F06ACF" w:rsidRDefault="00F06ACF" w:rsidP="00AC2B1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 dan 3</w:t>
      </w:r>
      <w:r w:rsidR="005B5F0E">
        <w:rPr>
          <w:rFonts w:ascii="Arial" w:hAnsi="Arial" w:cs="Arial"/>
        </w:rPr>
        <w:t>1</w:t>
      </w:r>
      <w:r>
        <w:rPr>
          <w:rFonts w:ascii="Arial" w:hAnsi="Arial" w:cs="Arial"/>
        </w:rPr>
        <w:t>.</w:t>
      </w:r>
      <w:r w:rsidR="005B5F0E">
        <w:rPr>
          <w:rFonts w:ascii="Arial" w:hAnsi="Arial" w:cs="Arial"/>
        </w:rPr>
        <w:t>12</w:t>
      </w:r>
      <w:r>
        <w:rPr>
          <w:rFonts w:ascii="Arial" w:hAnsi="Arial" w:cs="Arial"/>
        </w:rPr>
        <w:t>.201</w:t>
      </w:r>
      <w:r w:rsidR="005B5F0E">
        <w:rPr>
          <w:rFonts w:ascii="Arial" w:hAnsi="Arial" w:cs="Arial"/>
        </w:rPr>
        <w:t>6</w:t>
      </w:r>
      <w:r>
        <w:rPr>
          <w:rFonts w:ascii="Arial" w:hAnsi="Arial" w:cs="Arial"/>
        </w:rPr>
        <w:t>. godine Društvo raspolaže sa novčanim sredstvima:</w:t>
      </w:r>
    </w:p>
    <w:p w:rsidR="00EF56A3" w:rsidRDefault="00EF56A3" w:rsidP="00AC2B12">
      <w:pPr>
        <w:jc w:val="both"/>
        <w:rPr>
          <w:rFonts w:ascii="Arial" w:hAnsi="Arial" w:cs="Arial"/>
        </w:rPr>
      </w:pPr>
    </w:p>
    <w:p w:rsidR="00EF56A3" w:rsidRDefault="00EF56A3" w:rsidP="00AC2B1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Opis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E73356">
        <w:rPr>
          <w:rFonts w:ascii="Arial" w:hAnsi="Arial" w:cs="Arial"/>
        </w:rPr>
        <w:tab/>
      </w:r>
      <w:r>
        <w:rPr>
          <w:rFonts w:ascii="Arial" w:hAnsi="Arial" w:cs="Arial"/>
        </w:rPr>
        <w:t>Iznos u kn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Broj i datum dokumenta</w:t>
      </w:r>
    </w:p>
    <w:p w:rsidR="00EF56A3" w:rsidRDefault="00EF56A3" w:rsidP="00AC2B12">
      <w:pPr>
        <w:jc w:val="both"/>
        <w:rPr>
          <w:rFonts w:ascii="Arial" w:hAnsi="Arial" w:cs="Arial"/>
        </w:rPr>
      </w:pPr>
      <w:r w:rsidRPr="00EA2E74">
        <w:rPr>
          <w:rFonts w:ascii="Arial" w:hAnsi="Arial" w:cs="Arial"/>
        </w:rPr>
        <w:t>Žiro račun PB</w:t>
      </w:r>
      <w:r w:rsidR="003357F7">
        <w:rPr>
          <w:rFonts w:ascii="Arial" w:hAnsi="Arial" w:cs="Arial"/>
        </w:rPr>
        <w:t>Z</w:t>
      </w:r>
      <w:r w:rsidR="00CB57DA" w:rsidRPr="00EA2E74">
        <w:rPr>
          <w:rFonts w:ascii="Arial" w:hAnsi="Arial" w:cs="Arial"/>
        </w:rPr>
        <w:tab/>
      </w:r>
      <w:r w:rsidR="00E73356" w:rsidRPr="00EA2E74">
        <w:rPr>
          <w:rFonts w:ascii="Arial" w:hAnsi="Arial" w:cs="Arial"/>
        </w:rPr>
        <w:tab/>
      </w:r>
      <w:r w:rsidR="00BB23CF">
        <w:rPr>
          <w:rFonts w:ascii="Arial" w:hAnsi="Arial" w:cs="Arial"/>
        </w:rPr>
        <w:t>5.798.09</w:t>
      </w:r>
      <w:r w:rsidR="003357F7">
        <w:rPr>
          <w:rFonts w:ascii="Arial" w:hAnsi="Arial" w:cs="Arial"/>
        </w:rPr>
        <w:t>1</w:t>
      </w:r>
      <w:r w:rsidR="00BB23CF">
        <w:rPr>
          <w:rFonts w:ascii="Arial" w:hAnsi="Arial" w:cs="Arial"/>
        </w:rPr>
        <w:t>,23</w:t>
      </w:r>
      <w:r w:rsidR="00CB57DA" w:rsidRPr="00EA2E74">
        <w:rPr>
          <w:rFonts w:ascii="Arial" w:hAnsi="Arial" w:cs="Arial"/>
        </w:rPr>
        <w:t xml:space="preserve"> kn</w:t>
      </w:r>
      <w:r w:rsidR="00CB57DA" w:rsidRPr="00EA2E74">
        <w:rPr>
          <w:rFonts w:ascii="Arial" w:hAnsi="Arial" w:cs="Arial"/>
        </w:rPr>
        <w:tab/>
      </w:r>
      <w:r w:rsidR="00BB23CF">
        <w:rPr>
          <w:rFonts w:ascii="Arial" w:hAnsi="Arial" w:cs="Arial"/>
        </w:rPr>
        <w:t>Izvod 60</w:t>
      </w:r>
      <w:r w:rsidR="00EA2E74" w:rsidRPr="00EA2E74">
        <w:rPr>
          <w:rFonts w:ascii="Arial" w:hAnsi="Arial" w:cs="Arial"/>
        </w:rPr>
        <w:t xml:space="preserve"> </w:t>
      </w:r>
      <w:r w:rsidR="00CB57DA" w:rsidRPr="00EA2E74">
        <w:rPr>
          <w:rFonts w:ascii="Arial" w:hAnsi="Arial" w:cs="Arial"/>
        </w:rPr>
        <w:t>/</w:t>
      </w:r>
      <w:r w:rsidR="00EA2E74" w:rsidRPr="00EA2E74">
        <w:rPr>
          <w:rFonts w:ascii="Arial" w:hAnsi="Arial" w:cs="Arial"/>
        </w:rPr>
        <w:t xml:space="preserve"> </w:t>
      </w:r>
      <w:r w:rsidR="00BB23CF">
        <w:rPr>
          <w:rFonts w:ascii="Arial" w:hAnsi="Arial" w:cs="Arial"/>
        </w:rPr>
        <w:t>27</w:t>
      </w:r>
      <w:r w:rsidR="00CB57DA" w:rsidRPr="00EA2E74">
        <w:rPr>
          <w:rFonts w:ascii="Arial" w:hAnsi="Arial" w:cs="Arial"/>
        </w:rPr>
        <w:t>.</w:t>
      </w:r>
      <w:r w:rsidR="00BB23CF">
        <w:rPr>
          <w:rFonts w:ascii="Arial" w:hAnsi="Arial" w:cs="Arial"/>
        </w:rPr>
        <w:t>12</w:t>
      </w:r>
      <w:r w:rsidR="00CB57DA" w:rsidRPr="00EA2E74">
        <w:rPr>
          <w:rFonts w:ascii="Arial" w:hAnsi="Arial" w:cs="Arial"/>
        </w:rPr>
        <w:t>.201</w:t>
      </w:r>
      <w:r w:rsidR="00BB23CF">
        <w:rPr>
          <w:rFonts w:ascii="Arial" w:hAnsi="Arial" w:cs="Arial"/>
        </w:rPr>
        <w:t>6</w:t>
      </w:r>
      <w:r w:rsidR="00CB57DA" w:rsidRPr="00EA2E74">
        <w:rPr>
          <w:rFonts w:ascii="Arial" w:hAnsi="Arial" w:cs="Arial"/>
        </w:rPr>
        <w:t>.</w:t>
      </w:r>
    </w:p>
    <w:p w:rsidR="00F06ACF" w:rsidRDefault="00F06ACF" w:rsidP="00AC2B12">
      <w:pPr>
        <w:jc w:val="both"/>
        <w:rPr>
          <w:rFonts w:ascii="Arial" w:hAnsi="Arial" w:cs="Arial"/>
        </w:rPr>
      </w:pPr>
    </w:p>
    <w:p w:rsidR="00F06ACF" w:rsidRDefault="00F06ACF" w:rsidP="00AC2B12">
      <w:pPr>
        <w:jc w:val="both"/>
        <w:rPr>
          <w:rFonts w:ascii="Arial" w:hAnsi="Arial" w:cs="Arial"/>
        </w:rPr>
      </w:pPr>
    </w:p>
    <w:p w:rsidR="007F0440" w:rsidRDefault="007F0440" w:rsidP="007F044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DUGOROČNE OBVEZE</w:t>
      </w:r>
    </w:p>
    <w:p w:rsidR="00115994" w:rsidRDefault="00115994" w:rsidP="007F0440">
      <w:pPr>
        <w:jc w:val="both"/>
        <w:rPr>
          <w:rFonts w:ascii="Arial" w:hAnsi="Arial" w:cs="Arial"/>
        </w:rPr>
      </w:pPr>
    </w:p>
    <w:p w:rsidR="00115994" w:rsidRPr="00BD0798" w:rsidRDefault="00115994" w:rsidP="007F044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Dugoročne obveze iskazane su u iznosu </w:t>
      </w:r>
      <w:r w:rsidR="00111F44">
        <w:rPr>
          <w:rFonts w:ascii="Arial" w:hAnsi="Arial" w:cs="Arial"/>
        </w:rPr>
        <w:t xml:space="preserve">209.222.674,00 </w:t>
      </w:r>
      <w:r w:rsidR="006B18CF">
        <w:rPr>
          <w:rFonts w:ascii="Arial" w:hAnsi="Arial" w:cs="Arial"/>
        </w:rPr>
        <w:t>kuna</w:t>
      </w:r>
      <w:r>
        <w:rPr>
          <w:rFonts w:ascii="Arial" w:hAnsi="Arial" w:cs="Arial"/>
        </w:rPr>
        <w:t xml:space="preserve"> i </w:t>
      </w:r>
      <w:r w:rsidR="001C44D4">
        <w:rPr>
          <w:rFonts w:ascii="Arial" w:hAnsi="Arial" w:cs="Arial"/>
        </w:rPr>
        <w:t xml:space="preserve">odnose se na tražbinu </w:t>
      </w:r>
      <w:r w:rsidR="00BD0798" w:rsidRPr="00BD0798">
        <w:rPr>
          <w:rFonts w:ascii="Calibri" w:eastAsia="Times New Roman" w:hAnsi="Calibri" w:cs="Calibri"/>
          <w:color w:val="000000"/>
          <w:lang w:eastAsia="hr-HR"/>
        </w:rPr>
        <w:t xml:space="preserve">HAAB </w:t>
      </w:r>
      <w:r w:rsidR="00BD0798" w:rsidRPr="00BD0798">
        <w:rPr>
          <w:rFonts w:ascii="Arial" w:eastAsia="Times New Roman" w:hAnsi="Arial" w:cs="Arial"/>
          <w:color w:val="000000"/>
          <w:lang w:eastAsia="hr-HR"/>
        </w:rPr>
        <w:t>INTERNATIOL AG Republika Austrija</w:t>
      </w:r>
      <w:r w:rsidR="001C44D4" w:rsidRPr="00BD0798">
        <w:rPr>
          <w:rFonts w:ascii="Arial" w:hAnsi="Arial" w:cs="Arial"/>
        </w:rPr>
        <w:t xml:space="preserve"> kao razlučnog vjerovnika</w:t>
      </w:r>
      <w:r w:rsidRPr="00BD0798">
        <w:rPr>
          <w:rFonts w:ascii="Arial" w:hAnsi="Arial" w:cs="Arial"/>
        </w:rPr>
        <w:t>.</w:t>
      </w:r>
    </w:p>
    <w:p w:rsidR="00115994" w:rsidRDefault="00115994" w:rsidP="007F0440">
      <w:pPr>
        <w:jc w:val="both"/>
        <w:rPr>
          <w:rFonts w:ascii="Arial" w:hAnsi="Arial" w:cs="Arial"/>
        </w:rPr>
      </w:pPr>
    </w:p>
    <w:p w:rsidR="00180F83" w:rsidRDefault="00180F83" w:rsidP="007F0440">
      <w:pPr>
        <w:jc w:val="both"/>
        <w:rPr>
          <w:rFonts w:ascii="Arial" w:hAnsi="Arial" w:cs="Arial"/>
        </w:rPr>
      </w:pPr>
    </w:p>
    <w:p w:rsidR="009E095D" w:rsidRDefault="009E095D" w:rsidP="007F044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KRATKOROČNE OBVEZE</w:t>
      </w:r>
    </w:p>
    <w:p w:rsidR="00A7278D" w:rsidRDefault="00A7278D" w:rsidP="007F0440">
      <w:pPr>
        <w:jc w:val="both"/>
        <w:rPr>
          <w:rFonts w:ascii="Arial" w:hAnsi="Arial" w:cs="Arial"/>
        </w:rPr>
      </w:pPr>
    </w:p>
    <w:p w:rsidR="00DD5588" w:rsidRDefault="00DD5588" w:rsidP="007F044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Kratkoročne  obveze iskazane su u iznosu </w:t>
      </w:r>
      <w:r w:rsidR="00111F44">
        <w:rPr>
          <w:rFonts w:ascii="Arial" w:hAnsi="Arial" w:cs="Arial"/>
        </w:rPr>
        <w:t xml:space="preserve">52.862.910,00 </w:t>
      </w:r>
      <w:r>
        <w:rPr>
          <w:rFonts w:ascii="Arial" w:hAnsi="Arial" w:cs="Arial"/>
        </w:rPr>
        <w:t>kuna</w:t>
      </w:r>
      <w:r w:rsidR="00111F44">
        <w:rPr>
          <w:rFonts w:ascii="Arial" w:hAnsi="Arial" w:cs="Arial"/>
        </w:rPr>
        <w:t>.</w:t>
      </w:r>
    </w:p>
    <w:p w:rsidR="00A7278D" w:rsidRDefault="00A7278D" w:rsidP="007F0440">
      <w:pPr>
        <w:jc w:val="both"/>
        <w:rPr>
          <w:rFonts w:ascii="Arial" w:hAnsi="Arial" w:cs="Arial"/>
        </w:rPr>
      </w:pPr>
    </w:p>
    <w:p w:rsidR="00115994" w:rsidRDefault="00115994" w:rsidP="007F044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Specifikacija obveze prema vjerovnicima I. I II. višeg ispl</w:t>
      </w:r>
      <w:r w:rsidR="00A7278D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tnog reda te prema razlučnim vjerovnicima nalaze se u dodatku kao prilog </w:t>
      </w:r>
      <w:r w:rsidR="0063656C">
        <w:rPr>
          <w:rFonts w:ascii="Arial" w:hAnsi="Arial" w:cs="Arial"/>
        </w:rPr>
        <w:t>6</w:t>
      </w:r>
      <w:r w:rsidR="00D3707A">
        <w:rPr>
          <w:rFonts w:ascii="Arial" w:hAnsi="Arial" w:cs="Arial"/>
        </w:rPr>
        <w:t>.</w:t>
      </w:r>
    </w:p>
    <w:p w:rsidR="00C37A64" w:rsidRDefault="00C37A64" w:rsidP="007F0440">
      <w:pPr>
        <w:jc w:val="both"/>
        <w:rPr>
          <w:rFonts w:ascii="Arial" w:hAnsi="Arial" w:cs="Arial"/>
        </w:rPr>
      </w:pPr>
    </w:p>
    <w:p w:rsidR="007E1CBA" w:rsidRDefault="007E1CBA" w:rsidP="007F0440">
      <w:pPr>
        <w:jc w:val="both"/>
        <w:rPr>
          <w:rFonts w:ascii="Arial" w:hAnsi="Arial" w:cs="Arial"/>
        </w:rPr>
      </w:pPr>
    </w:p>
    <w:p w:rsidR="00C37A64" w:rsidRDefault="00C37A64" w:rsidP="007F044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 Zagrebu, </w:t>
      </w:r>
      <w:r w:rsidR="005B5F0E">
        <w:rPr>
          <w:rFonts w:ascii="Arial" w:hAnsi="Arial" w:cs="Arial"/>
        </w:rPr>
        <w:t>1</w:t>
      </w:r>
      <w:r w:rsidR="004335EC">
        <w:rPr>
          <w:rFonts w:ascii="Arial" w:hAnsi="Arial" w:cs="Arial"/>
        </w:rPr>
        <w:t>6</w:t>
      </w:r>
      <w:r>
        <w:rPr>
          <w:rFonts w:ascii="Arial" w:hAnsi="Arial" w:cs="Arial"/>
        </w:rPr>
        <w:t>.0</w:t>
      </w:r>
      <w:r w:rsidR="005B5F0E">
        <w:rPr>
          <w:rFonts w:ascii="Arial" w:hAnsi="Arial" w:cs="Arial"/>
        </w:rPr>
        <w:t>1</w:t>
      </w:r>
      <w:r>
        <w:rPr>
          <w:rFonts w:ascii="Arial" w:hAnsi="Arial" w:cs="Arial"/>
        </w:rPr>
        <w:t>.201</w:t>
      </w:r>
      <w:r w:rsidR="005B5F0E">
        <w:rPr>
          <w:rFonts w:ascii="Arial" w:hAnsi="Arial" w:cs="Arial"/>
        </w:rPr>
        <w:t>7</w:t>
      </w:r>
      <w:r>
        <w:rPr>
          <w:rFonts w:ascii="Arial" w:hAnsi="Arial" w:cs="Arial"/>
        </w:rPr>
        <w:t>. godine</w:t>
      </w:r>
    </w:p>
    <w:p w:rsidR="00C37A64" w:rsidRDefault="00C37A64" w:rsidP="007F0440">
      <w:pPr>
        <w:jc w:val="both"/>
        <w:rPr>
          <w:rFonts w:ascii="Arial" w:hAnsi="Arial" w:cs="Arial"/>
        </w:rPr>
      </w:pPr>
    </w:p>
    <w:p w:rsidR="004335EC" w:rsidRDefault="004335EC" w:rsidP="007F0440">
      <w:pPr>
        <w:jc w:val="both"/>
        <w:rPr>
          <w:rFonts w:ascii="Arial" w:hAnsi="Arial" w:cs="Arial"/>
        </w:rPr>
      </w:pPr>
    </w:p>
    <w:p w:rsidR="00C37A64" w:rsidRDefault="005B5F0E" w:rsidP="007F044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ILLUMINATIO</w:t>
      </w:r>
      <w:r w:rsidR="00C37A64">
        <w:rPr>
          <w:rFonts w:ascii="Arial" w:hAnsi="Arial" w:cs="Arial"/>
        </w:rPr>
        <w:t xml:space="preserve"> d.o.o. u stečaju</w:t>
      </w:r>
    </w:p>
    <w:p w:rsidR="00D5325C" w:rsidRDefault="00D5325C" w:rsidP="007F0440">
      <w:pPr>
        <w:jc w:val="both"/>
        <w:rPr>
          <w:rFonts w:ascii="Arial" w:hAnsi="Arial" w:cs="Arial"/>
        </w:rPr>
      </w:pPr>
    </w:p>
    <w:p w:rsidR="00C37A64" w:rsidRDefault="00C37A64" w:rsidP="007F044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upravitelj:</w:t>
      </w:r>
      <w:r w:rsidR="00D5325C">
        <w:rPr>
          <w:rFonts w:ascii="Arial" w:hAnsi="Arial" w:cs="Arial"/>
        </w:rPr>
        <w:tab/>
      </w:r>
      <w:r w:rsidR="00D5325C">
        <w:rPr>
          <w:rFonts w:ascii="Arial" w:hAnsi="Arial" w:cs="Arial"/>
        </w:rPr>
        <w:tab/>
      </w:r>
      <w:r w:rsidR="00D5325C">
        <w:rPr>
          <w:rFonts w:ascii="Arial" w:hAnsi="Arial" w:cs="Arial"/>
        </w:rPr>
        <w:tab/>
      </w:r>
      <w:r w:rsidR="00D5325C">
        <w:rPr>
          <w:rFonts w:ascii="Arial" w:hAnsi="Arial" w:cs="Arial"/>
        </w:rPr>
        <w:tab/>
      </w:r>
      <w:r w:rsidR="00D5325C">
        <w:rPr>
          <w:rFonts w:ascii="Arial" w:hAnsi="Arial" w:cs="Arial"/>
        </w:rPr>
        <w:tab/>
        <w:t>Financijsko izvješće sastavila:</w:t>
      </w:r>
    </w:p>
    <w:p w:rsidR="00AC2B12" w:rsidRDefault="00C37A64" w:rsidP="002E3D4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Nebojša Antolić</w:t>
      </w:r>
      <w:r w:rsidR="00D5325C">
        <w:rPr>
          <w:rFonts w:ascii="Arial" w:hAnsi="Arial" w:cs="Arial"/>
        </w:rPr>
        <w:t xml:space="preserve"> </w:t>
      </w:r>
      <w:r w:rsidR="00D5325C">
        <w:rPr>
          <w:rFonts w:ascii="Arial" w:hAnsi="Arial" w:cs="Arial"/>
        </w:rPr>
        <w:tab/>
      </w:r>
      <w:r w:rsidR="00D5325C">
        <w:rPr>
          <w:rFonts w:ascii="Arial" w:hAnsi="Arial" w:cs="Arial"/>
        </w:rPr>
        <w:tab/>
      </w:r>
      <w:r w:rsidR="00D5325C">
        <w:rPr>
          <w:rFonts w:ascii="Arial" w:hAnsi="Arial" w:cs="Arial"/>
        </w:rPr>
        <w:tab/>
      </w:r>
      <w:r w:rsidR="00D5325C">
        <w:rPr>
          <w:rFonts w:ascii="Arial" w:hAnsi="Arial" w:cs="Arial"/>
        </w:rPr>
        <w:tab/>
      </w:r>
      <w:r w:rsidR="00D5325C">
        <w:rPr>
          <w:rFonts w:ascii="Arial" w:hAnsi="Arial" w:cs="Arial"/>
        </w:rPr>
        <w:tab/>
        <w:t>Marela Vuksan</w:t>
      </w:r>
    </w:p>
    <w:p w:rsidR="00D5325C" w:rsidRPr="003759D1" w:rsidRDefault="00D5325C" w:rsidP="00D5325C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759D1">
        <w:rPr>
          <w:rFonts w:ascii="Arial" w:hAnsi="Arial" w:cs="Arial"/>
          <w:color w:val="000000" w:themeColor="text1"/>
        </w:rPr>
        <w:t xml:space="preserve">ovlašteni revizor i </w:t>
      </w:r>
    </w:p>
    <w:p w:rsidR="00D5325C" w:rsidRPr="003759D1" w:rsidRDefault="00D5325C" w:rsidP="00D5325C">
      <w:pPr>
        <w:ind w:left="4956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3759D1">
        <w:rPr>
          <w:rFonts w:ascii="Arial" w:hAnsi="Arial" w:cs="Arial"/>
          <w:color w:val="000000" w:themeColor="text1"/>
          <w:sz w:val="18"/>
          <w:szCs w:val="18"/>
        </w:rPr>
        <w:t>stalni sudski vještak za financije i računovodstvo</w:t>
      </w:r>
    </w:p>
    <w:p w:rsidR="008C4325" w:rsidRDefault="008C4325" w:rsidP="002E3D4B">
      <w:pPr>
        <w:jc w:val="both"/>
        <w:rPr>
          <w:rFonts w:ascii="Arial" w:hAnsi="Arial" w:cs="Arial"/>
        </w:rPr>
      </w:pPr>
    </w:p>
    <w:p w:rsidR="00FE4424" w:rsidRDefault="00FE4424" w:rsidP="002E3D4B">
      <w:pPr>
        <w:jc w:val="both"/>
        <w:rPr>
          <w:rFonts w:ascii="Arial" w:hAnsi="Arial" w:cs="Arial"/>
        </w:rPr>
      </w:pPr>
    </w:p>
    <w:sectPr w:rsidR="00FE4424" w:rsidSect="00D65C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424" w:rsidRDefault="00FE4424" w:rsidP="0035086D">
      <w:pPr>
        <w:spacing w:line="240" w:lineRule="auto"/>
      </w:pPr>
      <w:r>
        <w:separator/>
      </w:r>
    </w:p>
  </w:endnote>
  <w:endnote w:type="continuationSeparator" w:id="0">
    <w:p w:rsidR="00FE4424" w:rsidRDefault="00FE4424" w:rsidP="0035086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424" w:rsidRDefault="00FE4424" w:rsidP="0035086D">
      <w:pPr>
        <w:spacing w:line="240" w:lineRule="auto"/>
      </w:pPr>
      <w:r>
        <w:separator/>
      </w:r>
    </w:p>
  </w:footnote>
  <w:footnote w:type="continuationSeparator" w:id="0">
    <w:p w:rsidR="00FE4424" w:rsidRDefault="00FE4424" w:rsidP="0035086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CB1B60"/>
    <w:multiLevelType w:val="hybridMultilevel"/>
    <w:tmpl w:val="7DB4E54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CB0A99"/>
    <w:multiLevelType w:val="hybridMultilevel"/>
    <w:tmpl w:val="39A0285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DC6D7B"/>
    <w:multiLevelType w:val="hybridMultilevel"/>
    <w:tmpl w:val="F40861E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753D67"/>
    <w:multiLevelType w:val="hybridMultilevel"/>
    <w:tmpl w:val="B9C412A4"/>
    <w:lvl w:ilvl="0" w:tplc="BBB45BA2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B466C5"/>
    <w:multiLevelType w:val="hybridMultilevel"/>
    <w:tmpl w:val="7DB4E54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A0273E"/>
    <w:multiLevelType w:val="hybridMultilevel"/>
    <w:tmpl w:val="7DB4E54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9168F7"/>
    <w:rsid w:val="000100AC"/>
    <w:rsid w:val="00021569"/>
    <w:rsid w:val="00030CF0"/>
    <w:rsid w:val="00031265"/>
    <w:rsid w:val="00051238"/>
    <w:rsid w:val="000550EC"/>
    <w:rsid w:val="0006341F"/>
    <w:rsid w:val="00067484"/>
    <w:rsid w:val="00091194"/>
    <w:rsid w:val="000A47FE"/>
    <w:rsid w:val="000B1F7B"/>
    <w:rsid w:val="000C446C"/>
    <w:rsid w:val="000D3DE0"/>
    <w:rsid w:val="000D71D1"/>
    <w:rsid w:val="000E2C1A"/>
    <w:rsid w:val="00111F44"/>
    <w:rsid w:val="00115396"/>
    <w:rsid w:val="00115994"/>
    <w:rsid w:val="00135649"/>
    <w:rsid w:val="00140EFF"/>
    <w:rsid w:val="00146DDB"/>
    <w:rsid w:val="0015113B"/>
    <w:rsid w:val="00161E4E"/>
    <w:rsid w:val="001734F7"/>
    <w:rsid w:val="00176FE7"/>
    <w:rsid w:val="00180F83"/>
    <w:rsid w:val="00192922"/>
    <w:rsid w:val="00192CDC"/>
    <w:rsid w:val="0019566C"/>
    <w:rsid w:val="001A185D"/>
    <w:rsid w:val="001B37B2"/>
    <w:rsid w:val="001C0A41"/>
    <w:rsid w:val="001C44D4"/>
    <w:rsid w:val="001C6AA3"/>
    <w:rsid w:val="00217226"/>
    <w:rsid w:val="0023067C"/>
    <w:rsid w:val="0023475C"/>
    <w:rsid w:val="00235F64"/>
    <w:rsid w:val="002436C7"/>
    <w:rsid w:val="00250284"/>
    <w:rsid w:val="00254ED2"/>
    <w:rsid w:val="0025638F"/>
    <w:rsid w:val="00266E17"/>
    <w:rsid w:val="002719D3"/>
    <w:rsid w:val="0027679B"/>
    <w:rsid w:val="00284662"/>
    <w:rsid w:val="00294FA9"/>
    <w:rsid w:val="002C1029"/>
    <w:rsid w:val="002D3B59"/>
    <w:rsid w:val="002E3D4B"/>
    <w:rsid w:val="002E5EEC"/>
    <w:rsid w:val="002E7D73"/>
    <w:rsid w:val="002F3940"/>
    <w:rsid w:val="003357F7"/>
    <w:rsid w:val="00343ABF"/>
    <w:rsid w:val="0035086D"/>
    <w:rsid w:val="003532B1"/>
    <w:rsid w:val="00361271"/>
    <w:rsid w:val="003704BC"/>
    <w:rsid w:val="003722EF"/>
    <w:rsid w:val="00384EA3"/>
    <w:rsid w:val="003A1540"/>
    <w:rsid w:val="003A42FE"/>
    <w:rsid w:val="003A7CE6"/>
    <w:rsid w:val="003C785F"/>
    <w:rsid w:val="003E23AC"/>
    <w:rsid w:val="003F25F3"/>
    <w:rsid w:val="003F3311"/>
    <w:rsid w:val="00416DCA"/>
    <w:rsid w:val="00421725"/>
    <w:rsid w:val="004335EC"/>
    <w:rsid w:val="00451E55"/>
    <w:rsid w:val="00462F11"/>
    <w:rsid w:val="004647B2"/>
    <w:rsid w:val="004740C2"/>
    <w:rsid w:val="004812AC"/>
    <w:rsid w:val="004863AA"/>
    <w:rsid w:val="004A5247"/>
    <w:rsid w:val="004A5D66"/>
    <w:rsid w:val="004B381B"/>
    <w:rsid w:val="004E0FA5"/>
    <w:rsid w:val="004F5629"/>
    <w:rsid w:val="00500F5F"/>
    <w:rsid w:val="00520356"/>
    <w:rsid w:val="00533FE0"/>
    <w:rsid w:val="00543FDA"/>
    <w:rsid w:val="005445E3"/>
    <w:rsid w:val="005637F1"/>
    <w:rsid w:val="005A34DC"/>
    <w:rsid w:val="005A53E1"/>
    <w:rsid w:val="005A6A76"/>
    <w:rsid w:val="005B53DC"/>
    <w:rsid w:val="005B5F0E"/>
    <w:rsid w:val="005C5BE1"/>
    <w:rsid w:val="005E013A"/>
    <w:rsid w:val="005E4755"/>
    <w:rsid w:val="005E5D72"/>
    <w:rsid w:val="005F6726"/>
    <w:rsid w:val="00603016"/>
    <w:rsid w:val="0060409C"/>
    <w:rsid w:val="00606239"/>
    <w:rsid w:val="006311CA"/>
    <w:rsid w:val="0063656C"/>
    <w:rsid w:val="00655068"/>
    <w:rsid w:val="0066317B"/>
    <w:rsid w:val="00671C25"/>
    <w:rsid w:val="00681064"/>
    <w:rsid w:val="006814D4"/>
    <w:rsid w:val="00682AE1"/>
    <w:rsid w:val="00693FF9"/>
    <w:rsid w:val="006A3B6B"/>
    <w:rsid w:val="006B18CF"/>
    <w:rsid w:val="006C7185"/>
    <w:rsid w:val="006E51E3"/>
    <w:rsid w:val="00710029"/>
    <w:rsid w:val="00726537"/>
    <w:rsid w:val="007344F6"/>
    <w:rsid w:val="0075140E"/>
    <w:rsid w:val="007527CD"/>
    <w:rsid w:val="0075409B"/>
    <w:rsid w:val="00763786"/>
    <w:rsid w:val="00776203"/>
    <w:rsid w:val="00780A77"/>
    <w:rsid w:val="007A1B6F"/>
    <w:rsid w:val="007B60E5"/>
    <w:rsid w:val="007C0AE3"/>
    <w:rsid w:val="007C605C"/>
    <w:rsid w:val="007C7872"/>
    <w:rsid w:val="007E052D"/>
    <w:rsid w:val="007E19F5"/>
    <w:rsid w:val="007E1CBA"/>
    <w:rsid w:val="007E39DC"/>
    <w:rsid w:val="007F0440"/>
    <w:rsid w:val="007F44F7"/>
    <w:rsid w:val="007F60FE"/>
    <w:rsid w:val="008067E2"/>
    <w:rsid w:val="00817369"/>
    <w:rsid w:val="0082562E"/>
    <w:rsid w:val="00830EA9"/>
    <w:rsid w:val="008461FB"/>
    <w:rsid w:val="00883985"/>
    <w:rsid w:val="008C4325"/>
    <w:rsid w:val="008E421D"/>
    <w:rsid w:val="008E5C98"/>
    <w:rsid w:val="008E693B"/>
    <w:rsid w:val="008E6BA3"/>
    <w:rsid w:val="008F1433"/>
    <w:rsid w:val="009168F7"/>
    <w:rsid w:val="009243BA"/>
    <w:rsid w:val="009553CE"/>
    <w:rsid w:val="009705CB"/>
    <w:rsid w:val="009955CB"/>
    <w:rsid w:val="00997FEF"/>
    <w:rsid w:val="009D5EF8"/>
    <w:rsid w:val="009E095D"/>
    <w:rsid w:val="009E3A26"/>
    <w:rsid w:val="009F08E8"/>
    <w:rsid w:val="00A023A0"/>
    <w:rsid w:val="00A044E3"/>
    <w:rsid w:val="00A13AB4"/>
    <w:rsid w:val="00A26701"/>
    <w:rsid w:val="00A565F3"/>
    <w:rsid w:val="00A60075"/>
    <w:rsid w:val="00A7278D"/>
    <w:rsid w:val="00A84B3A"/>
    <w:rsid w:val="00A90A7E"/>
    <w:rsid w:val="00A92AE0"/>
    <w:rsid w:val="00AA32DE"/>
    <w:rsid w:val="00AB3C82"/>
    <w:rsid w:val="00AC2B12"/>
    <w:rsid w:val="00AD17C8"/>
    <w:rsid w:val="00AD3AD5"/>
    <w:rsid w:val="00AE6850"/>
    <w:rsid w:val="00AF28A1"/>
    <w:rsid w:val="00B02C0A"/>
    <w:rsid w:val="00B34C15"/>
    <w:rsid w:val="00B4350D"/>
    <w:rsid w:val="00B56332"/>
    <w:rsid w:val="00BA2A28"/>
    <w:rsid w:val="00BA6A30"/>
    <w:rsid w:val="00BB23CF"/>
    <w:rsid w:val="00BC53BF"/>
    <w:rsid w:val="00BD0798"/>
    <w:rsid w:val="00BD3BBF"/>
    <w:rsid w:val="00BE03B7"/>
    <w:rsid w:val="00BE0E00"/>
    <w:rsid w:val="00BF3464"/>
    <w:rsid w:val="00BF6E15"/>
    <w:rsid w:val="00C25D71"/>
    <w:rsid w:val="00C2734C"/>
    <w:rsid w:val="00C37A64"/>
    <w:rsid w:val="00C41D72"/>
    <w:rsid w:val="00C66E91"/>
    <w:rsid w:val="00C67197"/>
    <w:rsid w:val="00C775FB"/>
    <w:rsid w:val="00C845D4"/>
    <w:rsid w:val="00C85D9A"/>
    <w:rsid w:val="00C95516"/>
    <w:rsid w:val="00CB57DA"/>
    <w:rsid w:val="00CC35AF"/>
    <w:rsid w:val="00CD1679"/>
    <w:rsid w:val="00D00545"/>
    <w:rsid w:val="00D10C02"/>
    <w:rsid w:val="00D135E4"/>
    <w:rsid w:val="00D223D6"/>
    <w:rsid w:val="00D25751"/>
    <w:rsid w:val="00D3707A"/>
    <w:rsid w:val="00D52DE2"/>
    <w:rsid w:val="00D5325C"/>
    <w:rsid w:val="00D55EE8"/>
    <w:rsid w:val="00D61185"/>
    <w:rsid w:val="00D64E3E"/>
    <w:rsid w:val="00D65C27"/>
    <w:rsid w:val="00D9015D"/>
    <w:rsid w:val="00D90471"/>
    <w:rsid w:val="00DB5650"/>
    <w:rsid w:val="00DC2CDB"/>
    <w:rsid w:val="00DD2973"/>
    <w:rsid w:val="00DD5588"/>
    <w:rsid w:val="00DD71F6"/>
    <w:rsid w:val="00E14C2C"/>
    <w:rsid w:val="00E20624"/>
    <w:rsid w:val="00E34A29"/>
    <w:rsid w:val="00E4305F"/>
    <w:rsid w:val="00E5554B"/>
    <w:rsid w:val="00E62CAD"/>
    <w:rsid w:val="00E66BCF"/>
    <w:rsid w:val="00E73356"/>
    <w:rsid w:val="00E8108B"/>
    <w:rsid w:val="00E81E83"/>
    <w:rsid w:val="00E833F0"/>
    <w:rsid w:val="00E92D4C"/>
    <w:rsid w:val="00EA2E74"/>
    <w:rsid w:val="00EA6AA7"/>
    <w:rsid w:val="00EC15D6"/>
    <w:rsid w:val="00EC4E5E"/>
    <w:rsid w:val="00EC5C68"/>
    <w:rsid w:val="00EF56A3"/>
    <w:rsid w:val="00EF5B0E"/>
    <w:rsid w:val="00F05FDC"/>
    <w:rsid w:val="00F06ACF"/>
    <w:rsid w:val="00F6437E"/>
    <w:rsid w:val="00F651BE"/>
    <w:rsid w:val="00F7323F"/>
    <w:rsid w:val="00F93D4A"/>
    <w:rsid w:val="00F964F4"/>
    <w:rsid w:val="00FC449C"/>
    <w:rsid w:val="00FE3956"/>
    <w:rsid w:val="00FE4424"/>
    <w:rsid w:val="00FE7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51BE"/>
  </w:style>
  <w:style w:type="paragraph" w:styleId="Heading1">
    <w:name w:val="heading 1"/>
    <w:basedOn w:val="Normal"/>
    <w:next w:val="Normal"/>
    <w:link w:val="Heading1Char"/>
    <w:uiPriority w:val="9"/>
    <w:qFormat/>
    <w:rsid w:val="00F651B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651B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651B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651B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51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651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651B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F651B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oSpacing">
    <w:name w:val="No Spacing"/>
    <w:uiPriority w:val="1"/>
    <w:qFormat/>
    <w:rsid w:val="00F651BE"/>
    <w:pPr>
      <w:spacing w:line="240" w:lineRule="auto"/>
    </w:pPr>
  </w:style>
  <w:style w:type="paragraph" w:styleId="ListParagraph">
    <w:name w:val="List Paragraph"/>
    <w:basedOn w:val="Normal"/>
    <w:uiPriority w:val="34"/>
    <w:qFormat/>
    <w:rsid w:val="005445E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D297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29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5086D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86D"/>
  </w:style>
  <w:style w:type="paragraph" w:styleId="Footer">
    <w:name w:val="footer"/>
    <w:basedOn w:val="Normal"/>
    <w:link w:val="FooterChar"/>
    <w:uiPriority w:val="99"/>
    <w:unhideWhenUsed/>
    <w:rsid w:val="0035086D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086D"/>
  </w:style>
  <w:style w:type="character" w:styleId="Hyperlink">
    <w:name w:val="Hyperlink"/>
    <w:basedOn w:val="DefaultParagraphFont"/>
    <w:uiPriority w:val="99"/>
    <w:unhideWhenUsed/>
    <w:rsid w:val="008E5C9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7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7C75D4-8E2D-4A16-B2A7-9A0B5E3DF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1152</Words>
  <Characters>6570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Deftones</Company>
  <LinksUpToDate>false</LinksUpToDate>
  <CharactersWithSpaces>7707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Marela</dc:creator>
  <cp:lastModifiedBy>Antolic</cp:lastModifiedBy>
  <cp:revision>3</cp:revision>
  <cp:lastPrinted>2017-01-13T13:54:00Z</cp:lastPrinted>
  <dcterms:created xsi:type="dcterms:W3CDTF">2017-01-13T13:53:00Z</dcterms:created>
  <dcterms:modified xsi:type="dcterms:W3CDTF">2017-01-13T13:55:00Z</dcterms:modified>
</cp:coreProperties>
</file>